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75" w:type="dxa"/>
        <w:tblInd w:w="-792" w:type="dxa"/>
        <w:tblLook w:val="01E0" w:firstRow="1" w:lastRow="1" w:firstColumn="1" w:lastColumn="1" w:noHBand="0" w:noVBand="0"/>
      </w:tblPr>
      <w:tblGrid>
        <w:gridCol w:w="6090"/>
        <w:gridCol w:w="4885"/>
      </w:tblGrid>
      <w:tr w:rsidR="00584E29" w:rsidRPr="007E62E8" w:rsidTr="00E05A40">
        <w:trPr>
          <w:trHeight w:val="1170"/>
        </w:trPr>
        <w:tc>
          <w:tcPr>
            <w:tcW w:w="6090" w:type="dxa"/>
          </w:tcPr>
          <w:p w:rsidR="00584E29" w:rsidRPr="00BD47C4" w:rsidRDefault="00584E29" w:rsidP="00E05A40">
            <w:pPr>
              <w:jc w:val="center"/>
              <w:rPr>
                <w:sz w:val="26"/>
                <w:szCs w:val="26"/>
              </w:rPr>
            </w:pPr>
            <w:r w:rsidRPr="00BD47C4">
              <w:rPr>
                <w:sz w:val="26"/>
                <w:szCs w:val="26"/>
              </w:rPr>
              <w:t>ĐẢNG ỦY SỞ GIÁO DỤC VÀ ĐÀO TẠO</w:t>
            </w:r>
          </w:p>
          <w:p w:rsidR="00584E29" w:rsidRPr="00BD47C4" w:rsidRDefault="00584E29" w:rsidP="00E05A40">
            <w:pPr>
              <w:jc w:val="center"/>
              <w:rPr>
                <w:b/>
                <w:sz w:val="26"/>
                <w:szCs w:val="26"/>
              </w:rPr>
            </w:pPr>
            <w:r w:rsidRPr="00BD47C4">
              <w:rPr>
                <w:b/>
                <w:sz w:val="26"/>
                <w:szCs w:val="26"/>
              </w:rPr>
              <w:t xml:space="preserve">ĐẢNG ỦY TRƯỜNG CAO ĐẲNG </w:t>
            </w:r>
          </w:p>
          <w:p w:rsidR="00584E29" w:rsidRPr="00BD47C4" w:rsidRDefault="00584E29" w:rsidP="00E05A40">
            <w:pPr>
              <w:jc w:val="center"/>
              <w:rPr>
                <w:b/>
                <w:sz w:val="26"/>
                <w:szCs w:val="26"/>
              </w:rPr>
            </w:pPr>
            <w:r w:rsidRPr="00BD47C4">
              <w:rPr>
                <w:b/>
                <w:sz w:val="26"/>
                <w:szCs w:val="26"/>
              </w:rPr>
              <w:t>LÝ TỰ TRỌNG</w:t>
            </w:r>
            <w:r w:rsidR="002A4604">
              <w:rPr>
                <w:b/>
                <w:sz w:val="26"/>
                <w:szCs w:val="26"/>
              </w:rPr>
              <w:t xml:space="preserve"> TP.HCM</w:t>
            </w:r>
          </w:p>
          <w:p w:rsidR="00584E29" w:rsidRPr="00BD47C4" w:rsidRDefault="00584E29" w:rsidP="00E05A40">
            <w:pPr>
              <w:jc w:val="center"/>
              <w:rPr>
                <w:b/>
                <w:sz w:val="26"/>
                <w:szCs w:val="26"/>
              </w:rPr>
            </w:pPr>
            <w:r w:rsidRPr="00BD47C4">
              <w:rPr>
                <w:b/>
                <w:sz w:val="26"/>
                <w:szCs w:val="26"/>
              </w:rPr>
              <w:t>*</w:t>
            </w:r>
          </w:p>
          <w:p w:rsidR="00584E29" w:rsidRDefault="00584E29" w:rsidP="00E05A40">
            <w:pPr>
              <w:jc w:val="center"/>
              <w:rPr>
                <w:sz w:val="26"/>
                <w:szCs w:val="26"/>
              </w:rPr>
            </w:pPr>
            <w:r w:rsidRPr="00BD47C4">
              <w:rPr>
                <w:sz w:val="26"/>
                <w:szCs w:val="26"/>
              </w:rPr>
              <w:t xml:space="preserve">Số </w:t>
            </w:r>
            <w:r>
              <w:rPr>
                <w:sz w:val="26"/>
                <w:szCs w:val="26"/>
              </w:rPr>
              <w:t xml:space="preserve">      </w:t>
            </w:r>
            <w:r w:rsidRPr="00BD47C4">
              <w:rPr>
                <w:sz w:val="26"/>
                <w:szCs w:val="26"/>
              </w:rPr>
              <w:t>- BC/</w:t>
            </w:r>
            <w:r w:rsidR="00810C72" w:rsidRPr="00810C72">
              <w:rPr>
                <w:sz w:val="26"/>
                <w:szCs w:val="26"/>
              </w:rPr>
              <w:t>ĐU</w:t>
            </w:r>
          </w:p>
          <w:p w:rsidR="00584E29" w:rsidRPr="00BD47C4" w:rsidRDefault="00584E29" w:rsidP="00E05A40">
            <w:pPr>
              <w:rPr>
                <w:sz w:val="26"/>
                <w:szCs w:val="26"/>
              </w:rPr>
            </w:pPr>
          </w:p>
        </w:tc>
        <w:tc>
          <w:tcPr>
            <w:tcW w:w="4885" w:type="dxa"/>
          </w:tcPr>
          <w:p w:rsidR="00584E29" w:rsidRPr="00BD47C4" w:rsidRDefault="00584E29" w:rsidP="00E05A40">
            <w:pPr>
              <w:jc w:val="center"/>
              <w:rPr>
                <w:b/>
                <w:sz w:val="26"/>
                <w:szCs w:val="26"/>
              </w:rPr>
            </w:pPr>
            <w:r>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12700" t="13970" r="6350"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BD47C4">
              <w:rPr>
                <w:b/>
                <w:sz w:val="26"/>
                <w:szCs w:val="26"/>
              </w:rPr>
              <w:t xml:space="preserve">ĐẢNG CỘNG SẢN VIỆT </w:t>
            </w:r>
            <w:smartTag w:uri="urn:schemas-microsoft-com:office:smarttags" w:element="place">
              <w:smartTag w:uri="urn:schemas-microsoft-com:office:smarttags" w:element="country-region">
                <w:r w:rsidRPr="00BD47C4">
                  <w:rPr>
                    <w:b/>
                    <w:sz w:val="26"/>
                    <w:szCs w:val="26"/>
                  </w:rPr>
                  <w:t>NAM</w:t>
                </w:r>
              </w:smartTag>
            </w:smartTag>
          </w:p>
          <w:p w:rsidR="00584E29" w:rsidRPr="001E4E89" w:rsidRDefault="00584E29" w:rsidP="00E05A40">
            <w:pPr>
              <w:rPr>
                <w:i/>
              </w:rPr>
            </w:pPr>
            <w:r>
              <w:rPr>
                <w:i/>
              </w:rPr>
              <w:t xml:space="preserve">TP.Hồ Chí Minh, ngày       tháng 9 </w:t>
            </w:r>
            <w:r w:rsidRPr="001E4E89">
              <w:rPr>
                <w:i/>
              </w:rPr>
              <w:t xml:space="preserve"> năm 201</w:t>
            </w:r>
            <w:r>
              <w:rPr>
                <w:i/>
              </w:rPr>
              <w:t>7</w:t>
            </w:r>
          </w:p>
        </w:tc>
      </w:tr>
    </w:tbl>
    <w:p w:rsidR="00584E29" w:rsidRDefault="00584E29" w:rsidP="00584E29">
      <w:pPr>
        <w:jc w:val="both"/>
        <w:rPr>
          <w:sz w:val="28"/>
          <w:szCs w:val="28"/>
        </w:rPr>
      </w:pPr>
    </w:p>
    <w:p w:rsidR="00584E29" w:rsidRPr="001749F4" w:rsidRDefault="00584E29" w:rsidP="00B130C9">
      <w:pPr>
        <w:spacing w:line="360" w:lineRule="auto"/>
        <w:jc w:val="center"/>
        <w:rPr>
          <w:b/>
          <w:sz w:val="32"/>
          <w:szCs w:val="32"/>
        </w:rPr>
      </w:pPr>
      <w:r w:rsidRPr="001749F4">
        <w:rPr>
          <w:b/>
          <w:sz w:val="32"/>
          <w:szCs w:val="32"/>
        </w:rPr>
        <w:t>BÁO CÁO</w:t>
      </w:r>
      <w:r>
        <w:rPr>
          <w:b/>
          <w:sz w:val="32"/>
          <w:szCs w:val="32"/>
        </w:rPr>
        <w:t xml:space="preserve"> </w:t>
      </w:r>
    </w:p>
    <w:p w:rsidR="00584E29" w:rsidRDefault="00584E29" w:rsidP="00B130C9">
      <w:pPr>
        <w:spacing w:line="360" w:lineRule="auto"/>
        <w:jc w:val="center"/>
        <w:rPr>
          <w:b/>
          <w:sz w:val="26"/>
          <w:szCs w:val="26"/>
        </w:rPr>
      </w:pPr>
      <w:r>
        <w:rPr>
          <w:b/>
          <w:sz w:val="26"/>
          <w:szCs w:val="26"/>
        </w:rPr>
        <w:t>V/v thực hiện kế hoạch 53-KH/ĐU ngày 22 tháng 3 năm 2017 của Ban Thường vụ Đảng ủy Sở Giáo dục và Đào tạo Thành phố Hồ Chí Minh về “Đẩy mạnh học tập và làm theo tư tưởng, đạo đức, phong cách Hồ Chí Minh” năm 2017.</w:t>
      </w:r>
    </w:p>
    <w:p w:rsidR="00810C72" w:rsidRDefault="00810C72" w:rsidP="00DC2848">
      <w:pPr>
        <w:spacing w:before="60" w:line="360" w:lineRule="auto"/>
        <w:jc w:val="both"/>
        <w:rPr>
          <w:color w:val="FF0000"/>
          <w:sz w:val="26"/>
          <w:szCs w:val="26"/>
        </w:rPr>
      </w:pPr>
    </w:p>
    <w:p w:rsidR="00810C72" w:rsidRPr="00A13E5E" w:rsidRDefault="00F621CF" w:rsidP="00CA41EE">
      <w:pPr>
        <w:spacing w:before="60" w:line="380" w:lineRule="atLeast"/>
        <w:ind w:firstLine="720"/>
        <w:jc w:val="both"/>
        <w:rPr>
          <w:color w:val="FF0000"/>
          <w:sz w:val="26"/>
          <w:szCs w:val="26"/>
        </w:rPr>
      </w:pPr>
      <w:r w:rsidRPr="00A13E5E">
        <w:rPr>
          <w:color w:val="FF0000"/>
          <w:sz w:val="26"/>
          <w:szCs w:val="26"/>
        </w:rPr>
        <w:t>Thực hiện công văn số 465-CV/ĐU ngày 08 tháng 9 năm 2017 của Ban Thường vụ Đảng ủy Sở Giáo dục và Đào tạo Thành phố Hồ Chí Minh,</w:t>
      </w:r>
    </w:p>
    <w:p w:rsidR="00584E29" w:rsidRPr="00810C72" w:rsidRDefault="00F621CF" w:rsidP="00CA41EE">
      <w:pPr>
        <w:spacing w:before="60" w:line="380" w:lineRule="atLeast"/>
        <w:ind w:firstLine="720"/>
        <w:jc w:val="both"/>
        <w:rPr>
          <w:color w:val="FF0000"/>
          <w:sz w:val="26"/>
          <w:szCs w:val="26"/>
        </w:rPr>
      </w:pPr>
      <w:r w:rsidRPr="00A13E5E">
        <w:rPr>
          <w:color w:val="FF0000"/>
          <w:sz w:val="26"/>
          <w:szCs w:val="26"/>
        </w:rPr>
        <w:t>Ban Chấp hành Đảng bộ trường Cao đẳng Lý Tự Trọng Thành phố Hồ Chí Minh báo cáo việc thực hiện kế hoạch 53-KH/ĐU ngày 22 tháng 3 năm 2017 của Ban Thường vụ Đảng ủy Sở Giáo dục và Đào tạo về “Đẩy mạnh học tập và làm theo tư tưởng, đạo đức, phong cách Hồ Chí Minh”, cụ thể như sau:</w:t>
      </w:r>
    </w:p>
    <w:p w:rsidR="00584E29" w:rsidRDefault="00584E29" w:rsidP="00CA41EE">
      <w:pPr>
        <w:pStyle w:val="ListParagraph"/>
        <w:numPr>
          <w:ilvl w:val="0"/>
          <w:numId w:val="4"/>
        </w:numPr>
        <w:tabs>
          <w:tab w:val="left" w:pos="993"/>
        </w:tabs>
        <w:spacing w:before="60" w:line="380" w:lineRule="atLeast"/>
        <w:ind w:left="0" w:firstLine="709"/>
        <w:jc w:val="both"/>
        <w:rPr>
          <w:b/>
          <w:sz w:val="26"/>
          <w:szCs w:val="26"/>
        </w:rPr>
      </w:pPr>
      <w:r>
        <w:rPr>
          <w:b/>
          <w:sz w:val="26"/>
          <w:szCs w:val="26"/>
        </w:rPr>
        <w:t xml:space="preserve">Công tác lãnh đạo, chỉ đạo, hướng dẫn triển khai thực hiện Chỉ thị số 05-CT/TW của Bộ chính trị và kế hoạch số 53-KH/ĐU của Ban Thường vụ Đảng ủy Sở Giáo dục và Đào tạo. </w:t>
      </w:r>
    </w:p>
    <w:p w:rsidR="0019735C" w:rsidRDefault="00B130C9" w:rsidP="00CA41EE">
      <w:pPr>
        <w:pStyle w:val="ListParagraph"/>
        <w:tabs>
          <w:tab w:val="left" w:pos="993"/>
        </w:tabs>
        <w:spacing w:before="60" w:line="380" w:lineRule="atLeast"/>
        <w:ind w:left="0" w:firstLine="709"/>
        <w:jc w:val="both"/>
        <w:rPr>
          <w:sz w:val="26"/>
          <w:szCs w:val="26"/>
        </w:rPr>
      </w:pPr>
      <w:r w:rsidRPr="005F50D2">
        <w:rPr>
          <w:sz w:val="26"/>
          <w:szCs w:val="26"/>
        </w:rPr>
        <w:t xml:space="preserve">Thực hiện Chỉ thị số 05-CT/TW ngày 15 tháng 5 năm 2016 của Bộ chính trị </w:t>
      </w:r>
      <w:r w:rsidR="00FC61B1" w:rsidRPr="005F50D2">
        <w:rPr>
          <w:sz w:val="26"/>
          <w:szCs w:val="26"/>
        </w:rPr>
        <w:t>về đẩy mạnh việc học tập và làm theo tư tưởng, đ</w:t>
      </w:r>
      <w:r w:rsidR="005F50D2" w:rsidRPr="005F50D2">
        <w:rPr>
          <w:sz w:val="26"/>
          <w:szCs w:val="26"/>
        </w:rPr>
        <w:t>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w:t>
      </w:r>
      <w:r w:rsidR="005F50D2">
        <w:rPr>
          <w:sz w:val="26"/>
          <w:szCs w:val="26"/>
        </w:rPr>
        <w:t xml:space="preserve">, Đảng ủy nhà trường đã lập Kế hoạch số 01-KH/ĐU, ngày 10/01/2017 về Tổ chức, học tập quán triệt thực hiện </w:t>
      </w:r>
      <w:r w:rsidR="005F50D2" w:rsidRPr="005F50D2">
        <w:rPr>
          <w:sz w:val="26"/>
          <w:szCs w:val="26"/>
        </w:rPr>
        <w:t>Chỉ thị số 05-CT/TW ngày 15 tháng 5 năm 2016 của Bộ chính trị về đẩy mạnh việc học tập và làm theo tư tưởng, đạo đức, phong cách Hồ Chí Minh</w:t>
      </w:r>
      <w:r w:rsidR="005F50D2">
        <w:rPr>
          <w:sz w:val="26"/>
          <w:szCs w:val="26"/>
        </w:rPr>
        <w:t xml:space="preserve"> và học tập chuyên đề “Những nội dung cơ bản của Tư tưởng phong cách Hồ Chí Minh”; Nghị quyết Hội nghị Trung ương 4 (khóa II), ngày 30 tháng 10 năm 2016 về tăng cường xây dựng, chỉnh đốn Đảng; ngăn chặn đẩy lùi sự suy thoái về tư tưởng chính trị, đạo đức, lối sống, những biểu hiện “tự diễn biến”, “tự chuyển hóa” trong nội bộ. </w:t>
      </w:r>
      <w:r w:rsidR="0019735C">
        <w:rPr>
          <w:sz w:val="26"/>
          <w:szCs w:val="26"/>
        </w:rPr>
        <w:t>Đảng ủy nhà trường đã phân công 1 đồng chí đảng ủy viên phụ trách theo dõi chỉ đạo cá</w:t>
      </w:r>
      <w:r w:rsidR="00F621CF">
        <w:rPr>
          <w:sz w:val="26"/>
          <w:szCs w:val="26"/>
        </w:rPr>
        <w:t>c chi bộ thực hiện kế hoạch này.</w:t>
      </w:r>
    </w:p>
    <w:p w:rsidR="000D6DEC" w:rsidRPr="003F0CB3" w:rsidRDefault="0019735C" w:rsidP="00CA41EE">
      <w:pPr>
        <w:pStyle w:val="ListParagraph"/>
        <w:tabs>
          <w:tab w:val="left" w:pos="993"/>
        </w:tabs>
        <w:spacing w:before="60" w:line="380" w:lineRule="atLeast"/>
        <w:ind w:left="0" w:firstLine="709"/>
        <w:jc w:val="both"/>
        <w:rPr>
          <w:sz w:val="26"/>
          <w:szCs w:val="26"/>
        </w:rPr>
      </w:pPr>
      <w:r w:rsidRPr="000D6DEC">
        <w:rPr>
          <w:sz w:val="26"/>
          <w:szCs w:val="26"/>
        </w:rPr>
        <w:t xml:space="preserve">Đảng ủy nhà trường đã </w:t>
      </w:r>
      <w:r w:rsidR="000D6DEC">
        <w:rPr>
          <w:sz w:val="26"/>
          <w:szCs w:val="26"/>
        </w:rPr>
        <w:t xml:space="preserve">tổ chức cho toàn thể cán bộ, đảng viên, giáo viên, nhân viên nhà trường nghe </w:t>
      </w:r>
      <w:r w:rsidRPr="000D6DEC">
        <w:rPr>
          <w:sz w:val="26"/>
          <w:szCs w:val="26"/>
        </w:rPr>
        <w:t>báo cáo, quán triệt nội dung Chỉ thị số 05-CT/TW</w:t>
      </w:r>
      <w:r w:rsidR="000D6DEC" w:rsidRPr="000D6DEC">
        <w:rPr>
          <w:sz w:val="26"/>
          <w:szCs w:val="26"/>
        </w:rPr>
        <w:t xml:space="preserve"> với chuyên đề “ </w:t>
      </w:r>
      <w:r w:rsidR="000D6DEC" w:rsidRPr="000D6DEC">
        <w:rPr>
          <w:sz w:val="26"/>
          <w:szCs w:val="26"/>
        </w:rPr>
        <w:lastRenderedPageBreak/>
        <w:t>Những nội dung cơ bản của tư tưởng, đạo đức, phong cách Hồ Chí Minh” và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w:t>
      </w:r>
      <w:r w:rsidR="000D6DEC">
        <w:rPr>
          <w:sz w:val="26"/>
          <w:szCs w:val="26"/>
        </w:rPr>
        <w:t xml:space="preserve"> do </w:t>
      </w:r>
      <w:r w:rsidR="000D6DEC" w:rsidRPr="000D6DEC">
        <w:rPr>
          <w:sz w:val="26"/>
          <w:szCs w:val="26"/>
        </w:rPr>
        <w:t xml:space="preserve">báo cáo viên ở Học viện Chính trị Khu vực </w:t>
      </w:r>
      <w:r w:rsidR="000D6DEC">
        <w:rPr>
          <w:sz w:val="26"/>
          <w:szCs w:val="26"/>
        </w:rPr>
        <w:t>II báo cáo.</w:t>
      </w:r>
      <w:r w:rsidR="00810C72">
        <w:rPr>
          <w:sz w:val="26"/>
          <w:szCs w:val="26"/>
        </w:rPr>
        <w:t xml:space="preserve"> Số lượng</w:t>
      </w:r>
      <w:r w:rsidR="00E3255F">
        <w:rPr>
          <w:sz w:val="26"/>
          <w:szCs w:val="26"/>
        </w:rPr>
        <w:t xml:space="preserve"> cán bộ, đảng viên, giáo viên, nhân viên</w:t>
      </w:r>
      <w:r w:rsidR="00810C72">
        <w:rPr>
          <w:sz w:val="26"/>
          <w:szCs w:val="26"/>
        </w:rPr>
        <w:t xml:space="preserve"> tham gia </w:t>
      </w:r>
      <w:r w:rsidR="00E3255F">
        <w:rPr>
          <w:sz w:val="26"/>
          <w:szCs w:val="26"/>
        </w:rPr>
        <w:t>nghe bá</w:t>
      </w:r>
      <w:r w:rsidR="007560DE">
        <w:rPr>
          <w:sz w:val="26"/>
          <w:szCs w:val="26"/>
        </w:rPr>
        <w:t>o cáo</w:t>
      </w:r>
      <w:r w:rsidR="00FE3D2F">
        <w:rPr>
          <w:sz w:val="26"/>
          <w:szCs w:val="26"/>
        </w:rPr>
        <w:t>: 340/360, có 338/36</w:t>
      </w:r>
      <w:r w:rsidR="00C26E45">
        <w:rPr>
          <w:sz w:val="26"/>
          <w:szCs w:val="26"/>
        </w:rPr>
        <w:t>0 bài bài thu hoạch, đạt 93.3</w:t>
      </w:r>
      <w:r w:rsidR="00FE3D2F">
        <w:rPr>
          <w:sz w:val="26"/>
          <w:szCs w:val="26"/>
        </w:rPr>
        <w:t xml:space="preserve">% </w:t>
      </w:r>
      <w:bookmarkStart w:id="0" w:name="_GoBack"/>
      <w:bookmarkEnd w:id="0"/>
    </w:p>
    <w:p w:rsidR="000D6DEC" w:rsidRDefault="000D6DEC" w:rsidP="00CA41EE">
      <w:pPr>
        <w:pStyle w:val="ListParagraph"/>
        <w:tabs>
          <w:tab w:val="left" w:pos="993"/>
        </w:tabs>
        <w:spacing w:before="60" w:line="380" w:lineRule="atLeast"/>
        <w:ind w:left="0" w:firstLine="709"/>
        <w:jc w:val="both"/>
        <w:rPr>
          <w:sz w:val="26"/>
          <w:szCs w:val="26"/>
        </w:rPr>
      </w:pPr>
      <w:r>
        <w:rPr>
          <w:sz w:val="26"/>
          <w:szCs w:val="26"/>
        </w:rPr>
        <w:t>Đảng ủy nhà trường cũng chỉ đạo thành lập Ban chỉ đạo cuộc vận động “Học tập và làm theo tấm gương đạo đức Hồ Chí Minh” năm học 2016-2017.</w:t>
      </w:r>
    </w:p>
    <w:p w:rsidR="003F0CB3" w:rsidRPr="00A13E5E" w:rsidRDefault="003F0CB3" w:rsidP="00CA41EE">
      <w:pPr>
        <w:pStyle w:val="ListParagraph"/>
        <w:tabs>
          <w:tab w:val="left" w:pos="993"/>
        </w:tabs>
        <w:spacing w:before="60" w:line="380" w:lineRule="atLeast"/>
        <w:ind w:left="0" w:firstLine="709"/>
        <w:jc w:val="both"/>
        <w:rPr>
          <w:color w:val="FF0000"/>
          <w:sz w:val="26"/>
          <w:szCs w:val="26"/>
        </w:rPr>
      </w:pPr>
      <w:r w:rsidRPr="00A13E5E">
        <w:rPr>
          <w:color w:val="FF0000"/>
          <w:sz w:val="26"/>
          <w:szCs w:val="26"/>
        </w:rPr>
        <w:t xml:space="preserve">Đảng ủy cũng đã chỉ đạo </w:t>
      </w:r>
      <w:r w:rsidR="00AB3BD3" w:rsidRPr="00A13E5E">
        <w:rPr>
          <w:color w:val="FF0000"/>
          <w:sz w:val="26"/>
          <w:szCs w:val="26"/>
        </w:rPr>
        <w:t xml:space="preserve">các đơn vị, đoàn thể </w:t>
      </w:r>
      <w:r w:rsidRPr="00A13E5E">
        <w:rPr>
          <w:color w:val="FF0000"/>
          <w:sz w:val="26"/>
          <w:szCs w:val="26"/>
        </w:rPr>
        <w:t xml:space="preserve">tuyên truyền qua </w:t>
      </w:r>
      <w:r w:rsidR="00AB3BD3" w:rsidRPr="00A13E5E">
        <w:rPr>
          <w:color w:val="FF0000"/>
          <w:sz w:val="26"/>
          <w:szCs w:val="26"/>
        </w:rPr>
        <w:t xml:space="preserve">trang website, </w:t>
      </w:r>
      <w:r w:rsidRPr="00A13E5E">
        <w:rPr>
          <w:color w:val="FF0000"/>
          <w:sz w:val="26"/>
          <w:szCs w:val="26"/>
        </w:rPr>
        <w:t xml:space="preserve">trang thông tin điện tử hành chính egov của trường </w:t>
      </w:r>
      <w:r w:rsidR="00AB3BD3" w:rsidRPr="00A13E5E">
        <w:rPr>
          <w:color w:val="FF0000"/>
          <w:sz w:val="26"/>
          <w:szCs w:val="26"/>
        </w:rPr>
        <w:t xml:space="preserve">và mạng xã hội (trang fanpage Đoàn – Hội) </w:t>
      </w:r>
      <w:r>
        <w:rPr>
          <w:sz w:val="26"/>
          <w:szCs w:val="26"/>
        </w:rPr>
        <w:t xml:space="preserve">kế hoạch thực hiện Chỉ thị số </w:t>
      </w:r>
      <w:r w:rsidRPr="003F0CB3">
        <w:rPr>
          <w:sz w:val="26"/>
          <w:szCs w:val="26"/>
        </w:rPr>
        <w:t xml:space="preserve">05-CT/TW </w:t>
      </w:r>
      <w:r>
        <w:rPr>
          <w:sz w:val="26"/>
          <w:szCs w:val="26"/>
        </w:rPr>
        <w:t>ngày 15/5/2016 của Bộ Chính trị về tiếp tục đẩy mạnh học tập và làm theo tư tưởng, đạo đức, phong cách Hồ Chí Minh trong Đảng viên, CB-GV-NV để cùng biết và thực hiện.</w:t>
      </w:r>
      <w:r w:rsidR="00AB3BD3">
        <w:rPr>
          <w:sz w:val="26"/>
          <w:szCs w:val="26"/>
        </w:rPr>
        <w:t xml:space="preserve"> </w:t>
      </w:r>
      <w:r w:rsidR="00AB3BD3" w:rsidRPr="00A13E5E">
        <w:rPr>
          <w:color w:val="FF0000"/>
          <w:sz w:val="26"/>
          <w:szCs w:val="26"/>
        </w:rPr>
        <w:t xml:space="preserve">Đồng thời, chỉ đạo các đơn vị, đoàn thể đưa vào nội dung </w:t>
      </w:r>
      <w:r w:rsidR="004645C3" w:rsidRPr="00A13E5E">
        <w:rPr>
          <w:color w:val="FF0000"/>
          <w:sz w:val="26"/>
          <w:szCs w:val="26"/>
        </w:rPr>
        <w:t>sinh hoạt đơn vị, sinh hoạt chuyên đề, sinh hoạt lớp, lồng ghép khi tổ chức các hoạt động phong trào trong nhà trường.</w:t>
      </w:r>
    </w:p>
    <w:p w:rsidR="003F0CB3" w:rsidRDefault="003F0CB3" w:rsidP="00CA41EE">
      <w:pPr>
        <w:pStyle w:val="ListParagraph"/>
        <w:tabs>
          <w:tab w:val="left" w:pos="993"/>
        </w:tabs>
        <w:spacing w:before="60" w:line="380" w:lineRule="atLeast"/>
        <w:ind w:left="0" w:firstLine="709"/>
        <w:jc w:val="both"/>
        <w:rPr>
          <w:sz w:val="26"/>
          <w:szCs w:val="26"/>
        </w:rPr>
      </w:pPr>
      <w:r>
        <w:rPr>
          <w:sz w:val="26"/>
          <w:szCs w:val="26"/>
        </w:rPr>
        <w:t xml:space="preserve">Đảng ủy đã </w:t>
      </w:r>
      <w:r w:rsidR="006B6386">
        <w:rPr>
          <w:sz w:val="26"/>
          <w:szCs w:val="26"/>
        </w:rPr>
        <w:t xml:space="preserve">ra Nghị Quyết </w:t>
      </w:r>
      <w:r>
        <w:rPr>
          <w:sz w:val="26"/>
          <w:szCs w:val="26"/>
        </w:rPr>
        <w:t xml:space="preserve">chỉ đạo các Chi bộ thực hiện sinh hoạt chuyên đề hàng quý về thực hiện Chỉ thị số </w:t>
      </w:r>
      <w:r w:rsidRPr="003F0CB3">
        <w:rPr>
          <w:sz w:val="26"/>
          <w:szCs w:val="26"/>
        </w:rPr>
        <w:t xml:space="preserve">05-CT/TW </w:t>
      </w:r>
      <w:r>
        <w:rPr>
          <w:sz w:val="26"/>
          <w:szCs w:val="26"/>
        </w:rPr>
        <w:t>của Bộ Chính trị về tiếp tục đẩy mạnh học tập và làm theo tư tưởng, đạo đức, phong cách Hồ Chí Minh. Các chi bộ đã thực hiện rất nghiêm túc và báo cáo cụ thể</w:t>
      </w:r>
      <w:r w:rsidR="006B6386">
        <w:rPr>
          <w:sz w:val="26"/>
          <w:szCs w:val="26"/>
        </w:rPr>
        <w:t xml:space="preserve"> hàng quý </w:t>
      </w:r>
      <w:r>
        <w:rPr>
          <w:sz w:val="26"/>
          <w:szCs w:val="26"/>
        </w:rPr>
        <w:t xml:space="preserve">về </w:t>
      </w:r>
      <w:r w:rsidR="00F621CF">
        <w:rPr>
          <w:sz w:val="26"/>
          <w:szCs w:val="26"/>
        </w:rPr>
        <w:t>cho Đảng ủy nhà</w:t>
      </w:r>
      <w:r w:rsidR="006B6386">
        <w:rPr>
          <w:sz w:val="26"/>
          <w:szCs w:val="26"/>
        </w:rPr>
        <w:t xml:space="preserve"> trường.</w:t>
      </w:r>
    </w:p>
    <w:p w:rsidR="002923A1" w:rsidRDefault="006B6386" w:rsidP="00CA41EE">
      <w:pPr>
        <w:pStyle w:val="ListParagraph"/>
        <w:tabs>
          <w:tab w:val="left" w:pos="993"/>
        </w:tabs>
        <w:spacing w:before="60" w:line="380" w:lineRule="atLeast"/>
        <w:ind w:left="0" w:firstLine="709"/>
        <w:jc w:val="both"/>
        <w:rPr>
          <w:sz w:val="26"/>
          <w:szCs w:val="26"/>
        </w:rPr>
      </w:pPr>
      <w:r w:rsidRPr="00A13E5E">
        <w:rPr>
          <w:color w:val="FF0000"/>
          <w:sz w:val="26"/>
          <w:szCs w:val="26"/>
        </w:rPr>
        <w:t>Đảng ủy đã c</w:t>
      </w:r>
      <w:r w:rsidR="003F0CB3" w:rsidRPr="00A13E5E">
        <w:rPr>
          <w:color w:val="FF0000"/>
          <w:sz w:val="26"/>
          <w:szCs w:val="26"/>
        </w:rPr>
        <w:t>hỉ đạo</w:t>
      </w:r>
      <w:r w:rsidRPr="00A13E5E">
        <w:rPr>
          <w:color w:val="FF0000"/>
          <w:sz w:val="26"/>
          <w:szCs w:val="26"/>
        </w:rPr>
        <w:t xml:space="preserve"> </w:t>
      </w:r>
      <w:r w:rsidR="00F621CF" w:rsidRPr="00A13E5E">
        <w:rPr>
          <w:color w:val="FF0000"/>
          <w:sz w:val="26"/>
          <w:szCs w:val="26"/>
        </w:rPr>
        <w:t>các chi bộ và Đảng viên, CB-GV-NV</w:t>
      </w:r>
      <w:r w:rsidR="00F621CF">
        <w:rPr>
          <w:sz w:val="26"/>
          <w:szCs w:val="26"/>
        </w:rPr>
        <w:t xml:space="preserve"> </w:t>
      </w:r>
      <w:r w:rsidR="003F0CB3">
        <w:rPr>
          <w:sz w:val="26"/>
          <w:szCs w:val="26"/>
        </w:rPr>
        <w:t>tích cực tham gia đợt học tập Chính trị hè 2017 do Đảng ủy Sở Giáo dục và Đào tạ</w:t>
      </w:r>
      <w:r>
        <w:rPr>
          <w:sz w:val="26"/>
          <w:szCs w:val="26"/>
        </w:rPr>
        <w:t xml:space="preserve">o Thành phố Hồ Chí Minh tổ chức. Trong đợt học tập </w:t>
      </w:r>
      <w:r w:rsidR="003F0CB3">
        <w:rPr>
          <w:sz w:val="26"/>
          <w:szCs w:val="26"/>
        </w:rPr>
        <w:t xml:space="preserve">có các nội dung </w:t>
      </w:r>
      <w:r>
        <w:rPr>
          <w:sz w:val="26"/>
          <w:szCs w:val="26"/>
        </w:rPr>
        <w:t xml:space="preserve">về học tập và làm theo tư tưởng, </w:t>
      </w:r>
      <w:r w:rsidR="00F621CF">
        <w:rPr>
          <w:sz w:val="26"/>
          <w:szCs w:val="26"/>
        </w:rPr>
        <w:t>đạo đức, phong cách Hồ Chí Minh, các</w:t>
      </w:r>
      <w:r>
        <w:rPr>
          <w:sz w:val="26"/>
          <w:szCs w:val="26"/>
        </w:rPr>
        <w:t xml:space="preserve"> </w:t>
      </w:r>
      <w:r w:rsidR="003F0CB3">
        <w:rPr>
          <w:sz w:val="26"/>
          <w:szCs w:val="26"/>
        </w:rPr>
        <w:t xml:space="preserve">Đảng viên, CB-GV-NV </w:t>
      </w:r>
      <w:r w:rsidR="007A0CA9">
        <w:rPr>
          <w:sz w:val="26"/>
          <w:szCs w:val="26"/>
        </w:rPr>
        <w:t xml:space="preserve">đã </w:t>
      </w:r>
      <w:r w:rsidR="006F093B">
        <w:rPr>
          <w:sz w:val="26"/>
          <w:szCs w:val="26"/>
        </w:rPr>
        <w:t>nghiên cứu và làm bài thu hoạch nghiêm túc.</w:t>
      </w:r>
      <w:r w:rsidR="00FE3D2F">
        <w:rPr>
          <w:sz w:val="26"/>
          <w:szCs w:val="26"/>
        </w:rPr>
        <w:t xml:space="preserve"> Tổng số cán bộ, đảng viên, giảng viên, nhân viên tham gia học tập trong đợt này là </w:t>
      </w:r>
      <w:r w:rsidR="00E75B89">
        <w:rPr>
          <w:sz w:val="26"/>
          <w:szCs w:val="26"/>
        </w:rPr>
        <w:t>325/3</w:t>
      </w:r>
      <w:r w:rsidR="001D1E82">
        <w:rPr>
          <w:sz w:val="26"/>
          <w:szCs w:val="26"/>
        </w:rPr>
        <w:t>39</w:t>
      </w:r>
      <w:r w:rsidR="00E75B89">
        <w:rPr>
          <w:sz w:val="26"/>
          <w:szCs w:val="26"/>
        </w:rPr>
        <w:t>, có 332</w:t>
      </w:r>
      <w:r w:rsidR="001D1E82">
        <w:rPr>
          <w:sz w:val="26"/>
          <w:szCs w:val="26"/>
        </w:rPr>
        <w:t xml:space="preserve"> bài thu hoạch đã nộp.</w:t>
      </w:r>
    </w:p>
    <w:p w:rsidR="005B43A4" w:rsidRPr="005B43A4" w:rsidRDefault="005B43A4" w:rsidP="00CA41EE">
      <w:pPr>
        <w:pStyle w:val="ListParagraph"/>
        <w:tabs>
          <w:tab w:val="left" w:pos="993"/>
        </w:tabs>
        <w:spacing w:before="60" w:line="380" w:lineRule="atLeast"/>
        <w:ind w:left="0" w:firstLine="709"/>
        <w:jc w:val="both"/>
        <w:rPr>
          <w:sz w:val="26"/>
          <w:szCs w:val="26"/>
        </w:rPr>
      </w:pPr>
      <w:r>
        <w:rPr>
          <w:sz w:val="26"/>
          <w:szCs w:val="26"/>
        </w:rPr>
        <w:t>Đảng bộ k</w:t>
      </w:r>
      <w:r w:rsidRPr="005B43A4">
        <w:rPr>
          <w:sz w:val="26"/>
          <w:szCs w:val="26"/>
        </w:rPr>
        <w:t xml:space="preserve">huyến khích, hướng dẫn </w:t>
      </w:r>
      <w:r>
        <w:rPr>
          <w:sz w:val="26"/>
          <w:szCs w:val="26"/>
        </w:rPr>
        <w:t>cán bộ, đảng viên, nhân viên và người học</w:t>
      </w:r>
      <w:r w:rsidRPr="005B43A4">
        <w:rPr>
          <w:sz w:val="26"/>
          <w:szCs w:val="26"/>
        </w:rPr>
        <w:t xml:space="preserve"> tích cực hưởng ứng tham gia Cuộc thi trực tuyến “Tuổi trẻ học tập và làm theo tư tưởng, đ</w:t>
      </w:r>
      <w:r w:rsidR="00F621CF">
        <w:rPr>
          <w:sz w:val="26"/>
          <w:szCs w:val="26"/>
        </w:rPr>
        <w:t>ạo đức, phong cách Hồ Chí Minh”.</w:t>
      </w:r>
    </w:p>
    <w:p w:rsidR="007A0CA9" w:rsidRPr="00A13E5E" w:rsidRDefault="002923A1" w:rsidP="00CA41EE">
      <w:pPr>
        <w:tabs>
          <w:tab w:val="left" w:pos="851"/>
        </w:tabs>
        <w:spacing w:line="380" w:lineRule="atLeast"/>
        <w:ind w:firstLine="567"/>
        <w:jc w:val="both"/>
        <w:rPr>
          <w:color w:val="FF0000"/>
          <w:sz w:val="28"/>
          <w:szCs w:val="28"/>
        </w:rPr>
      </w:pPr>
      <w:r>
        <w:rPr>
          <w:sz w:val="26"/>
          <w:szCs w:val="26"/>
        </w:rPr>
        <w:t xml:space="preserve">Hằng năm </w:t>
      </w:r>
      <w:r w:rsidR="005B43A4">
        <w:rPr>
          <w:sz w:val="26"/>
          <w:szCs w:val="26"/>
        </w:rPr>
        <w:t>Đảng ủy n</w:t>
      </w:r>
      <w:r>
        <w:rPr>
          <w:sz w:val="26"/>
          <w:szCs w:val="26"/>
        </w:rPr>
        <w:t xml:space="preserve">hà trường đều chỉ </w:t>
      </w:r>
      <w:r w:rsidR="007961E3">
        <w:rPr>
          <w:sz w:val="26"/>
          <w:szCs w:val="26"/>
        </w:rPr>
        <w:t>đạo công tác sơ kết, biểu dương, khen thưởng những tập thể, cá nhân thực hiện tốt việc học tập và làm theo tư tưởng, đạo đức, phong cách Hồ Chí Minh.</w:t>
      </w:r>
      <w:r w:rsidR="007A0CA9">
        <w:rPr>
          <w:sz w:val="26"/>
          <w:szCs w:val="26"/>
        </w:rPr>
        <w:t xml:space="preserve"> </w:t>
      </w:r>
      <w:r w:rsidR="007A0CA9" w:rsidRPr="00A13E5E">
        <w:rPr>
          <w:color w:val="FF0000"/>
          <w:sz w:val="26"/>
          <w:szCs w:val="26"/>
        </w:rPr>
        <w:t>Trong năm học 2016 – 2017, Đảng ủy nhà trường đã tổ chức biểu dương</w:t>
      </w:r>
      <w:r w:rsidR="00C35E70" w:rsidRPr="00A13E5E">
        <w:rPr>
          <w:color w:val="FF0000"/>
          <w:sz w:val="26"/>
          <w:szCs w:val="26"/>
        </w:rPr>
        <w:t xml:space="preserve">, khen thưởng </w:t>
      </w:r>
      <w:r w:rsidR="00C35E70" w:rsidRPr="00A13E5E">
        <w:rPr>
          <w:color w:val="FF0000"/>
          <w:sz w:val="28"/>
          <w:szCs w:val="28"/>
        </w:rPr>
        <w:t xml:space="preserve">04 tập thể và 10 cá nhân </w:t>
      </w:r>
      <w:r w:rsidR="00C35E70" w:rsidRPr="00A13E5E">
        <w:rPr>
          <w:color w:val="FF0000"/>
          <w:sz w:val="26"/>
          <w:szCs w:val="26"/>
        </w:rPr>
        <w:t>thực hiện tốt việc học tập và làm theo tư tưởng, đạo đức, phong cách Hồ Chí Minh.</w:t>
      </w:r>
    </w:p>
    <w:p w:rsidR="001A52C2" w:rsidRDefault="001A52C2" w:rsidP="00CA41EE">
      <w:pPr>
        <w:pStyle w:val="ListParagraph"/>
        <w:numPr>
          <w:ilvl w:val="0"/>
          <w:numId w:val="4"/>
        </w:numPr>
        <w:tabs>
          <w:tab w:val="left" w:pos="993"/>
        </w:tabs>
        <w:spacing w:before="60" w:line="380" w:lineRule="atLeast"/>
        <w:ind w:left="0" w:firstLine="709"/>
        <w:jc w:val="both"/>
        <w:rPr>
          <w:b/>
          <w:sz w:val="26"/>
          <w:szCs w:val="26"/>
        </w:rPr>
      </w:pPr>
      <w:r w:rsidRPr="001A52C2">
        <w:rPr>
          <w:b/>
          <w:sz w:val="26"/>
          <w:szCs w:val="26"/>
        </w:rPr>
        <w:t>Việc tổ chức học tập, nghiên cứu, quán triệ</w:t>
      </w:r>
      <w:r w:rsidR="00A45BD7">
        <w:rPr>
          <w:b/>
          <w:sz w:val="26"/>
          <w:szCs w:val="26"/>
        </w:rPr>
        <w:t>t và vận dụng sâu sắc, cụ thể tư</w:t>
      </w:r>
      <w:r w:rsidRPr="001A52C2">
        <w:rPr>
          <w:b/>
          <w:sz w:val="26"/>
          <w:szCs w:val="26"/>
        </w:rPr>
        <w:t xml:space="preserve"> tưởng của Người qua tác phẩm “Sửa đổi lối làm việc” và “Nâng cao đạo đức cách </w:t>
      </w:r>
      <w:r w:rsidRPr="001A52C2">
        <w:rPr>
          <w:b/>
          <w:sz w:val="26"/>
          <w:szCs w:val="26"/>
        </w:rPr>
        <w:lastRenderedPageBreak/>
        <w:t>mạng, quét sạch chủ nghĩa cá nhân”</w:t>
      </w:r>
      <w:r>
        <w:rPr>
          <w:b/>
          <w:sz w:val="26"/>
          <w:szCs w:val="26"/>
        </w:rPr>
        <w:t xml:space="preserve"> trong cán bộ, đảng viên, nhất là cán bộ lãnh đạo chủ chốt, người đứng đầu.</w:t>
      </w:r>
    </w:p>
    <w:p w:rsidR="00A45BD7" w:rsidRDefault="00A45BD7" w:rsidP="00CA41EE">
      <w:pPr>
        <w:pStyle w:val="ListParagraph"/>
        <w:tabs>
          <w:tab w:val="left" w:pos="993"/>
        </w:tabs>
        <w:spacing w:before="60" w:line="380" w:lineRule="atLeast"/>
        <w:ind w:left="0" w:firstLine="709"/>
        <w:jc w:val="both"/>
        <w:rPr>
          <w:sz w:val="26"/>
          <w:szCs w:val="26"/>
        </w:rPr>
      </w:pPr>
      <w:r>
        <w:rPr>
          <w:sz w:val="26"/>
          <w:szCs w:val="26"/>
        </w:rPr>
        <w:t xml:space="preserve">Đảng ủy đã chỉ đạo nhà trường tuyên truyền qua trang thông tin điện tử hành chính egov của trường toàn bộ nội dung 02 tác phẩm của Người: “Sửa đổi lối làm việc” và “Nâng cao đạo đức cách mạng, quét sạch chủ nghĩa cá nhân” trong Đảng viên, CB-GV-NV. Hai tác phẩm của Người cũng được đồng thời </w:t>
      </w:r>
      <w:r w:rsidR="00CB45E2">
        <w:rPr>
          <w:sz w:val="26"/>
          <w:szCs w:val="26"/>
        </w:rPr>
        <w:t xml:space="preserve">tuyên truyền </w:t>
      </w:r>
      <w:r>
        <w:rPr>
          <w:sz w:val="26"/>
          <w:szCs w:val="26"/>
        </w:rPr>
        <w:t>trong đợt học tập Chính trị hè 2017 do Đảng ủy Sở Giáo dục và Đào tạo Thành phố Hồ Chí Minh tổ chức, Đảng viên, CB-GV-NV đã vận dụng sâu sắc tư tưởng trong 2 tác phẩm của Người để liên hệ thực tiễn với chức trách, nhiệm vụ tại đơn vị trong bài thu hoạch cá nhân.</w:t>
      </w:r>
    </w:p>
    <w:p w:rsidR="002D1063" w:rsidRPr="002D1063" w:rsidRDefault="00CB45E2" w:rsidP="00CA41EE">
      <w:pPr>
        <w:pStyle w:val="ListParagraph"/>
        <w:tabs>
          <w:tab w:val="left" w:pos="993"/>
        </w:tabs>
        <w:spacing w:before="60" w:line="380" w:lineRule="atLeast"/>
        <w:ind w:left="0" w:firstLine="709"/>
        <w:jc w:val="both"/>
        <w:rPr>
          <w:sz w:val="26"/>
          <w:szCs w:val="26"/>
        </w:rPr>
      </w:pPr>
      <w:r>
        <w:rPr>
          <w:sz w:val="26"/>
          <w:szCs w:val="26"/>
        </w:rPr>
        <w:t xml:space="preserve">Đảng ủy đã chỉ đạo thực hiện nghiêm túc Quy định số 55-QĐ/TW ngày 19/12/2016 của Bộ Chính trị về một số điều cần làm ngay để tăng cường vai trò nêu gương của cán bộ, đảng viên. </w:t>
      </w:r>
      <w:r w:rsidR="002D1063" w:rsidRPr="002D1063">
        <w:rPr>
          <w:sz w:val="26"/>
          <w:szCs w:val="26"/>
        </w:rPr>
        <w:t xml:space="preserve">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Đảng ủy. </w:t>
      </w:r>
      <w:r w:rsidR="002D1063">
        <w:rPr>
          <w:sz w:val="26"/>
          <w:szCs w:val="26"/>
        </w:rPr>
        <w:t>Đảng ủy x</w:t>
      </w:r>
      <w:r w:rsidR="002D1063" w:rsidRPr="002D1063">
        <w:rPr>
          <w:sz w:val="26"/>
          <w:szCs w:val="26"/>
        </w:rPr>
        <w:t xml:space="preserve">ác định nguyên nhân, trách nhiệm, thiếu sót, khuyết điểm và tập trung đề ra </w:t>
      </w:r>
      <w:r w:rsidR="002D1063">
        <w:rPr>
          <w:sz w:val="26"/>
          <w:szCs w:val="26"/>
        </w:rPr>
        <w:t xml:space="preserve">các giải pháp để khắc phục ngay đối với cán bộ chủ chốt và người đứng đầu </w:t>
      </w:r>
      <w:r w:rsidR="00A04DC0">
        <w:rPr>
          <w:sz w:val="26"/>
          <w:szCs w:val="26"/>
        </w:rPr>
        <w:t xml:space="preserve">các đơn vị </w:t>
      </w:r>
      <w:r w:rsidR="002D1063">
        <w:rPr>
          <w:sz w:val="26"/>
          <w:szCs w:val="26"/>
        </w:rPr>
        <w:t>trong</w:t>
      </w:r>
      <w:r w:rsidR="00A04DC0">
        <w:rPr>
          <w:sz w:val="26"/>
          <w:szCs w:val="26"/>
        </w:rPr>
        <w:t xml:space="preserve"> nhà trường.</w:t>
      </w:r>
    </w:p>
    <w:p w:rsidR="00584E29" w:rsidRDefault="001A52C2" w:rsidP="00CA41EE">
      <w:pPr>
        <w:pStyle w:val="ListParagraph"/>
        <w:numPr>
          <w:ilvl w:val="0"/>
          <w:numId w:val="4"/>
        </w:numPr>
        <w:tabs>
          <w:tab w:val="left" w:pos="993"/>
        </w:tabs>
        <w:spacing w:before="60" w:line="380" w:lineRule="atLeast"/>
        <w:ind w:left="0" w:firstLine="709"/>
        <w:jc w:val="both"/>
        <w:rPr>
          <w:b/>
          <w:sz w:val="26"/>
          <w:szCs w:val="26"/>
        </w:rPr>
      </w:pPr>
      <w:r>
        <w:rPr>
          <w:b/>
          <w:sz w:val="26"/>
          <w:szCs w:val="26"/>
        </w:rPr>
        <w:t>Gắn việc học tập và làm theo tư tưởng, đạo đức, phong cách Hồ Chí Minh với thực hiện Nghị Quyết Trung ương 4 khóa XII</w:t>
      </w:r>
      <w:r w:rsidRPr="001A52C2">
        <w:rPr>
          <w:b/>
          <w:sz w:val="26"/>
          <w:szCs w:val="26"/>
        </w:rPr>
        <w:t>, với thực hiện nhiệm vụ chính trị, giải quyết kịp thời, có hiệu quả những vấn đề bức xúc, nổi cộm của ngành, cơ quan, đơn vị.</w:t>
      </w:r>
    </w:p>
    <w:p w:rsidR="00A45BD7" w:rsidRPr="00FD6022" w:rsidRDefault="002D1063" w:rsidP="00CA41EE">
      <w:pPr>
        <w:pStyle w:val="ListParagraph"/>
        <w:tabs>
          <w:tab w:val="left" w:pos="993"/>
        </w:tabs>
        <w:spacing w:before="60" w:line="380" w:lineRule="atLeast"/>
        <w:ind w:left="0" w:firstLine="709"/>
        <w:jc w:val="both"/>
        <w:rPr>
          <w:sz w:val="26"/>
          <w:szCs w:val="26"/>
        </w:rPr>
      </w:pPr>
      <w:r>
        <w:rPr>
          <w:sz w:val="26"/>
          <w:szCs w:val="26"/>
        </w:rPr>
        <w:t xml:space="preserve">Đảng ủy đã chỉ đạo các chi bộ gắn việc học tập và làm theo tư tưởng, đạo đức, phong cách Hồ Chí Minh với việc thực hiện Nghị quyết Hội nghị lần thứ 4 Ban Chấp hành Trung ương khóa XII về “Tăng cường xây dựng, chỉnh đốn Đảng; ngăn chặn, đẩy lùi sự suy thoái về tư tưởng chính trị, đạo đức, lối sống, những biểu hiện “tự diễn biến”, “tự chuyển hóa”. Nội dung này được thể hiện rõ trong Nghị quyết đại hội </w:t>
      </w:r>
      <w:r w:rsidR="00FD6022">
        <w:rPr>
          <w:sz w:val="26"/>
          <w:szCs w:val="26"/>
        </w:rPr>
        <w:t xml:space="preserve">các </w:t>
      </w:r>
      <w:r>
        <w:rPr>
          <w:sz w:val="26"/>
          <w:szCs w:val="26"/>
        </w:rPr>
        <w:t>chi bộ nhiệm kỳ 2017 – 2020.</w:t>
      </w:r>
    </w:p>
    <w:p w:rsidR="00FD6022" w:rsidRDefault="00C35E70" w:rsidP="00CA41EE">
      <w:pPr>
        <w:pStyle w:val="ListParagraph"/>
        <w:tabs>
          <w:tab w:val="left" w:pos="993"/>
        </w:tabs>
        <w:spacing w:before="60" w:line="380" w:lineRule="atLeast"/>
        <w:ind w:left="0" w:firstLine="709"/>
        <w:jc w:val="both"/>
        <w:rPr>
          <w:sz w:val="26"/>
          <w:szCs w:val="26"/>
        </w:rPr>
      </w:pPr>
      <w:r w:rsidRPr="00A13E5E">
        <w:rPr>
          <w:color w:val="FF0000"/>
          <w:sz w:val="26"/>
          <w:szCs w:val="26"/>
        </w:rPr>
        <w:t xml:space="preserve">Qua các đợt được quán triệt, nghiên cứu, </w:t>
      </w:r>
      <w:r w:rsidR="00FD6022" w:rsidRPr="00A13E5E">
        <w:rPr>
          <w:color w:val="FF0000"/>
          <w:sz w:val="26"/>
          <w:szCs w:val="26"/>
        </w:rPr>
        <w:t xml:space="preserve">học tập </w:t>
      </w:r>
      <w:r w:rsidRPr="00A13E5E">
        <w:rPr>
          <w:color w:val="FF0000"/>
          <w:sz w:val="26"/>
          <w:szCs w:val="26"/>
        </w:rPr>
        <w:t>và làm theo tư tưởng, đạo đức, phong cách Hồ Chí Minh tại trường, các</w:t>
      </w:r>
      <w:r w:rsidR="00FD6022" w:rsidRPr="00A13E5E">
        <w:rPr>
          <w:color w:val="FF0000"/>
          <w:sz w:val="26"/>
          <w:szCs w:val="26"/>
        </w:rPr>
        <w:t xml:space="preserve"> cán bộ, đảng viên</w:t>
      </w:r>
      <w:r w:rsidRPr="00A13E5E">
        <w:rPr>
          <w:color w:val="FF0000"/>
          <w:sz w:val="26"/>
          <w:szCs w:val="26"/>
        </w:rPr>
        <w:t>, giáo viên, nhân viên</w:t>
      </w:r>
      <w:r w:rsidR="00FD6022" w:rsidRPr="00A13E5E">
        <w:rPr>
          <w:color w:val="FF0000"/>
          <w:sz w:val="26"/>
          <w:szCs w:val="26"/>
        </w:rPr>
        <w:t xml:space="preserve"> đã nhận</w:t>
      </w:r>
      <w:r w:rsidR="00FD6022" w:rsidRPr="00FD6022">
        <w:rPr>
          <w:sz w:val="26"/>
          <w:szCs w:val="26"/>
        </w:rPr>
        <w:t xml:space="preserve"> thức</w:t>
      </w:r>
      <w:r w:rsidR="00A13E5E">
        <w:rPr>
          <w:sz w:val="26"/>
          <w:szCs w:val="26"/>
        </w:rPr>
        <w:t xml:space="preserve"> s</w:t>
      </w:r>
      <w:r w:rsidR="00FD6022" w:rsidRPr="00FD6022">
        <w:rPr>
          <w:sz w:val="26"/>
          <w:szCs w:val="26"/>
        </w:rPr>
        <w:t xml:space="preserve">âu sắc, ý nghĩa, tầm quan trọng của công tác chỉnh đốn, xây dựng đảng, tạo sự đồng thuận cao và nắm vững những quan điểm cơ bản, những chủ trương của Đảng, Nhà nước của Ngành, của Nhà trường. Trên cơ sở chương trình hành động của trường trong việc thực hiện các Chỉ thị, Nghị quyết, các văn bản chỉ đạo của cấp trên với phương châm: Thiết thực, hiệu quả, không phô trương, tránh hình thức. </w:t>
      </w:r>
    </w:p>
    <w:p w:rsidR="00FD6022" w:rsidRPr="00FD6022" w:rsidRDefault="00FD6022" w:rsidP="00CA41EE">
      <w:pPr>
        <w:pStyle w:val="ListParagraph"/>
        <w:tabs>
          <w:tab w:val="left" w:pos="993"/>
        </w:tabs>
        <w:spacing w:before="60" w:line="380" w:lineRule="atLeast"/>
        <w:ind w:left="0" w:firstLine="709"/>
        <w:jc w:val="both"/>
        <w:rPr>
          <w:sz w:val="26"/>
          <w:szCs w:val="26"/>
        </w:rPr>
      </w:pPr>
      <w:r w:rsidRPr="00FD6022">
        <w:rPr>
          <w:sz w:val="26"/>
          <w:szCs w:val="26"/>
        </w:rPr>
        <w:t xml:space="preserve">Ban Chấp hành Đảng bộ; Ban công tác GD.CTTT- Ban Chỉ đạo cuộc vận động “Học tập và làm theo tấm gương đạo đức Hồ Chí Minh”,  Ban Công tác Dân vận tăng </w:t>
      </w:r>
      <w:r w:rsidRPr="00A13E5E">
        <w:rPr>
          <w:color w:val="FF0000"/>
          <w:sz w:val="26"/>
          <w:szCs w:val="26"/>
        </w:rPr>
        <w:lastRenderedPageBreak/>
        <w:t xml:space="preserve">cường công tác nắm bắt </w:t>
      </w:r>
      <w:r w:rsidR="00C22C40" w:rsidRPr="00A13E5E">
        <w:rPr>
          <w:color w:val="FF0000"/>
          <w:sz w:val="26"/>
          <w:szCs w:val="26"/>
        </w:rPr>
        <w:t>diễn biến tư tưởng và kịp thời chỉ đạo giải quyết tâm tư nguyện vọng chính đáng của CB-GV-NV và học sinh sinh viên</w:t>
      </w:r>
      <w:r w:rsidRPr="00A13E5E">
        <w:rPr>
          <w:color w:val="FF0000"/>
          <w:sz w:val="26"/>
          <w:szCs w:val="26"/>
        </w:rPr>
        <w:t xml:space="preserve">. </w:t>
      </w:r>
      <w:r w:rsidRPr="00FD6022">
        <w:rPr>
          <w:sz w:val="26"/>
          <w:szCs w:val="26"/>
        </w:rPr>
        <w:t>Tăng cường giáo dục chính trị tư tưởng, đường lối chủ trương của Đảng, chính sách, pháp luật của nhà nước, nâng cao ý thức trách nhiệm của Đảng viên, CB-GV-NV. Đối với HSSV duy trì trật tự, kỷ cương, nề nếp và nâng cao chất lượng giáo dục toàn diện, trong đó chú trọng giáo dục đạo đức, nhân cách, lối sống, kỹ năng xã hội, ý thức, trách nhiệm của công dân, xây dựng nền tảng gia đình, ý chí phụng sự Tổ quốc, xã hội, cộng đồng; chú trọng nâng cao chất lượng đào tạo nguồn nhân lực, ý chí khởi nghiệp trong học sinh, sinh viên, đào tạo phải gắn với doanh nghiệp, với thị trường, nâng cao khả năng thực hành của học sinh, sinh viên. Gắn “nói đi đôi với làm” ‘ nói ít làm nhiều” “gần gũi nhân dân’ lấy mục tiêu “phục vụ nhân dân” làm mục tiêu phấn đấu của bản thân.</w:t>
      </w:r>
    </w:p>
    <w:p w:rsidR="00FD6022" w:rsidRPr="00FD6022" w:rsidRDefault="00FD6022" w:rsidP="00CA41EE">
      <w:pPr>
        <w:pStyle w:val="ListParagraph"/>
        <w:tabs>
          <w:tab w:val="left" w:pos="993"/>
        </w:tabs>
        <w:spacing w:before="60" w:line="380" w:lineRule="atLeast"/>
        <w:ind w:left="0" w:firstLine="709"/>
        <w:jc w:val="both"/>
        <w:rPr>
          <w:sz w:val="26"/>
          <w:szCs w:val="26"/>
        </w:rPr>
      </w:pPr>
      <w:r w:rsidRPr="00FD6022">
        <w:rPr>
          <w:sz w:val="26"/>
          <w:szCs w:val="26"/>
        </w:rPr>
        <w:t>Kiên quyết đấu tranh chống các quan điểm sai trái, thù địch, những nhận thức sai lệch đi ngược đường lối, chính sách pháp luật của Đảng, Nhà nước.</w:t>
      </w:r>
    </w:p>
    <w:p w:rsidR="00A45BD7" w:rsidRPr="00FD6022" w:rsidRDefault="00FD6022" w:rsidP="00CA41EE">
      <w:pPr>
        <w:pStyle w:val="ListParagraph"/>
        <w:tabs>
          <w:tab w:val="left" w:pos="993"/>
        </w:tabs>
        <w:spacing w:before="60" w:line="380" w:lineRule="atLeast"/>
        <w:ind w:left="0" w:firstLine="709"/>
        <w:jc w:val="both"/>
        <w:rPr>
          <w:sz w:val="26"/>
          <w:szCs w:val="26"/>
        </w:rPr>
      </w:pPr>
      <w:r w:rsidRPr="00FD6022">
        <w:rPr>
          <w:sz w:val="26"/>
          <w:szCs w:val="26"/>
        </w:rPr>
        <w:t>Đẩy lùi tình trạng suy thoái về tư tưởng chính trị, đạo đức lối sống, chống tham ô, lãng phí, lợi ích nhóm, chống “tự diễn biến”, “tự chuyển hóa” trong nội bộ cán bộ, đảng viên.</w:t>
      </w:r>
    </w:p>
    <w:p w:rsidR="001A52C2" w:rsidRDefault="001A52C2" w:rsidP="00CA41EE">
      <w:pPr>
        <w:pStyle w:val="ListParagraph"/>
        <w:numPr>
          <w:ilvl w:val="0"/>
          <w:numId w:val="4"/>
        </w:numPr>
        <w:tabs>
          <w:tab w:val="left" w:pos="993"/>
        </w:tabs>
        <w:spacing w:before="60" w:line="380" w:lineRule="atLeast"/>
        <w:ind w:left="0" w:firstLine="709"/>
        <w:jc w:val="both"/>
        <w:rPr>
          <w:b/>
          <w:sz w:val="26"/>
          <w:szCs w:val="26"/>
        </w:rPr>
      </w:pPr>
      <w:r w:rsidRPr="001A52C2">
        <w:rPr>
          <w:b/>
          <w:sz w:val="26"/>
          <w:szCs w:val="26"/>
        </w:rPr>
        <w:t>Công tác tổ chức tọa đàm, thảo luận “Nâng cao trách nhiệm thực hiện chuẩn mực đạo đức công vụ, đạo đức nhà giáo của cán bộ, đảng viên, giáo viên, nhân viên trong Ngành Giáo dục và Đào tạo tại TP.HCM” tại cơ sở.</w:t>
      </w:r>
    </w:p>
    <w:p w:rsidR="005B43A4" w:rsidRDefault="005B43A4" w:rsidP="00CA41EE">
      <w:pPr>
        <w:pStyle w:val="ListParagraph"/>
        <w:tabs>
          <w:tab w:val="left" w:pos="993"/>
        </w:tabs>
        <w:spacing w:before="60" w:line="380" w:lineRule="atLeast"/>
        <w:ind w:left="0" w:firstLine="709"/>
        <w:jc w:val="both"/>
        <w:rPr>
          <w:sz w:val="26"/>
          <w:szCs w:val="26"/>
        </w:rPr>
      </w:pPr>
      <w:r>
        <w:rPr>
          <w:sz w:val="26"/>
          <w:szCs w:val="26"/>
        </w:rPr>
        <w:t>Trước tiên, Đảng ủy đã chỉ đạo nhà trường x</w:t>
      </w:r>
      <w:r w:rsidRPr="005B43A4">
        <w:rPr>
          <w:sz w:val="26"/>
          <w:szCs w:val="26"/>
        </w:rPr>
        <w:t xml:space="preserve">ây dựng, bổ sung, hoàn thiện quy định về chuẩn mực đạo đức đối với người học; chuẩn mực đạo đức nghề nghiệp đối với đội ngũ cán bộ quản lý, giáo viên và người lao động trong toàn trường. </w:t>
      </w:r>
    </w:p>
    <w:p w:rsidR="005B43A4" w:rsidRPr="005B43A4" w:rsidRDefault="005B43A4" w:rsidP="00CA41EE">
      <w:pPr>
        <w:pStyle w:val="ListParagraph"/>
        <w:tabs>
          <w:tab w:val="left" w:pos="993"/>
        </w:tabs>
        <w:spacing w:before="60" w:line="380" w:lineRule="atLeast"/>
        <w:ind w:left="0" w:firstLine="709"/>
        <w:jc w:val="both"/>
        <w:rPr>
          <w:sz w:val="26"/>
          <w:szCs w:val="26"/>
        </w:rPr>
      </w:pPr>
      <w:r>
        <w:rPr>
          <w:sz w:val="26"/>
          <w:szCs w:val="26"/>
        </w:rPr>
        <w:t>Từ đây, q</w:t>
      </w:r>
      <w:r w:rsidRPr="005B43A4">
        <w:rPr>
          <w:sz w:val="26"/>
          <w:szCs w:val="26"/>
        </w:rPr>
        <w:t>uán triệt, thực hiện các chuẩn mực về đạo đức nghề nghiệp, đạo đức công vụ tới cán bộ</w:t>
      </w:r>
      <w:r>
        <w:rPr>
          <w:sz w:val="26"/>
          <w:szCs w:val="26"/>
        </w:rPr>
        <w:t>, đảng viên, giảng viên, nhân viên</w:t>
      </w:r>
      <w:r w:rsidRPr="005B43A4">
        <w:rPr>
          <w:sz w:val="26"/>
          <w:szCs w:val="26"/>
        </w:rPr>
        <w:t xml:space="preserve">; tổ chức giáo dục chuẩn mực đạo đức cho người học, chuẩn </w:t>
      </w:r>
      <w:r>
        <w:rPr>
          <w:sz w:val="26"/>
          <w:szCs w:val="26"/>
        </w:rPr>
        <w:t>mực đạo đức nghề nghiệp sư phạm cho nhà giáo.</w:t>
      </w:r>
    </w:p>
    <w:p w:rsidR="002923A1" w:rsidRDefault="00FB49F8" w:rsidP="00CA41EE">
      <w:pPr>
        <w:pStyle w:val="ListParagraph"/>
        <w:tabs>
          <w:tab w:val="left" w:pos="993"/>
        </w:tabs>
        <w:spacing w:before="60" w:line="380" w:lineRule="atLeast"/>
        <w:ind w:left="0" w:firstLine="709"/>
        <w:jc w:val="both"/>
        <w:rPr>
          <w:color w:val="00B050"/>
          <w:sz w:val="26"/>
          <w:szCs w:val="26"/>
        </w:rPr>
      </w:pPr>
      <w:r>
        <w:rPr>
          <w:sz w:val="26"/>
          <w:szCs w:val="26"/>
        </w:rPr>
        <w:t>Trong các</w:t>
      </w:r>
      <w:r w:rsidR="006C5E19">
        <w:rPr>
          <w:sz w:val="26"/>
          <w:szCs w:val="26"/>
        </w:rPr>
        <w:t xml:space="preserve"> cuộc họp Ban chấp hành Đảng bộ và</w:t>
      </w:r>
      <w:r>
        <w:rPr>
          <w:sz w:val="26"/>
          <w:szCs w:val="26"/>
        </w:rPr>
        <w:t xml:space="preserve"> chi bộ</w:t>
      </w:r>
      <w:r w:rsidR="005B43A4">
        <w:rPr>
          <w:sz w:val="26"/>
          <w:szCs w:val="26"/>
        </w:rPr>
        <w:t>,</w:t>
      </w:r>
      <w:r>
        <w:rPr>
          <w:sz w:val="26"/>
          <w:szCs w:val="26"/>
        </w:rPr>
        <w:t xml:space="preserve"> việc trao đổi, thảo luận về “Học tập và làm theo tư tưởng, đạo đức, phong cách Hồ Chí Minh” luôn được ưu tiê</w:t>
      </w:r>
      <w:r w:rsidR="00A04DC0">
        <w:rPr>
          <w:sz w:val="26"/>
          <w:szCs w:val="26"/>
        </w:rPr>
        <w:t>n thực hiện nghiêm túc, sôi nổi. Đặc biệt chi bộ 2 (trực thuộc đảng bộ trường ) trong quí II vừa qua đã tổ chức nghiêm túc chuyên đề thảo luận: “…Mỗi đ</w:t>
      </w:r>
      <w:r w:rsidR="00A04DC0" w:rsidRPr="00A04DC0">
        <w:rPr>
          <w:sz w:val="26"/>
          <w:szCs w:val="26"/>
        </w:rPr>
        <w:t>ảng viên cần phải làm gì để có phong cách làm việc khoa học, hiện đại và hiệu quả, góp phần hoàn thành tốt nhiệm vụ chính trị Nhà trường</w:t>
      </w:r>
      <w:r w:rsidR="00A04DC0">
        <w:rPr>
          <w:sz w:val="26"/>
          <w:szCs w:val="26"/>
        </w:rPr>
        <w:t xml:space="preserve">”. </w:t>
      </w:r>
      <w:r w:rsidR="00A04DC0" w:rsidRPr="00A13E5E">
        <w:rPr>
          <w:color w:val="00B050"/>
          <w:sz w:val="26"/>
          <w:szCs w:val="26"/>
        </w:rPr>
        <w:t xml:space="preserve">Từ chuyên đề này đã được nhân rộng cho các chi bộ khác cùng học tập. </w:t>
      </w:r>
    </w:p>
    <w:p w:rsidR="00CA41EE" w:rsidRDefault="00CA41EE" w:rsidP="00CA41EE">
      <w:pPr>
        <w:pStyle w:val="ListParagraph"/>
        <w:tabs>
          <w:tab w:val="left" w:pos="993"/>
        </w:tabs>
        <w:spacing w:before="60" w:line="380" w:lineRule="atLeast"/>
        <w:ind w:left="0" w:firstLine="709"/>
        <w:jc w:val="both"/>
        <w:rPr>
          <w:color w:val="00B050"/>
          <w:sz w:val="26"/>
          <w:szCs w:val="26"/>
        </w:rPr>
      </w:pPr>
    </w:p>
    <w:p w:rsidR="001A52C2" w:rsidRDefault="001A52C2" w:rsidP="00CA41EE">
      <w:pPr>
        <w:pStyle w:val="ListParagraph"/>
        <w:numPr>
          <w:ilvl w:val="0"/>
          <w:numId w:val="4"/>
        </w:numPr>
        <w:tabs>
          <w:tab w:val="left" w:pos="993"/>
        </w:tabs>
        <w:spacing w:before="60" w:line="380" w:lineRule="atLeast"/>
        <w:ind w:left="0" w:firstLine="709"/>
        <w:jc w:val="both"/>
        <w:rPr>
          <w:b/>
          <w:sz w:val="26"/>
          <w:szCs w:val="26"/>
        </w:rPr>
      </w:pPr>
      <w:r w:rsidRPr="001A52C2">
        <w:rPr>
          <w:b/>
          <w:sz w:val="26"/>
          <w:szCs w:val="26"/>
        </w:rPr>
        <w:t>Công tác triển khai xây dựng kế hoạch cá nhân thực hiện Ngh</w:t>
      </w:r>
      <w:r>
        <w:rPr>
          <w:b/>
          <w:sz w:val="26"/>
          <w:szCs w:val="26"/>
        </w:rPr>
        <w:t>ị quyết Trung ương 4 (khóa XII);</w:t>
      </w:r>
      <w:r w:rsidRPr="001A52C2">
        <w:rPr>
          <w:b/>
          <w:sz w:val="26"/>
          <w:szCs w:val="26"/>
        </w:rPr>
        <w:t xml:space="preserve"> Chỉ thị số 05-CT/TW.</w:t>
      </w:r>
    </w:p>
    <w:p w:rsidR="00DA28F6" w:rsidRDefault="00DA28F6" w:rsidP="00CA41EE">
      <w:pPr>
        <w:pStyle w:val="ListParagraph"/>
        <w:tabs>
          <w:tab w:val="left" w:pos="993"/>
        </w:tabs>
        <w:spacing w:before="60" w:line="380" w:lineRule="atLeast"/>
        <w:ind w:left="0" w:firstLine="709"/>
        <w:jc w:val="both"/>
        <w:rPr>
          <w:sz w:val="26"/>
          <w:szCs w:val="26"/>
        </w:rPr>
      </w:pPr>
      <w:r>
        <w:rPr>
          <w:sz w:val="26"/>
          <w:szCs w:val="26"/>
        </w:rPr>
        <w:lastRenderedPageBreak/>
        <w:t xml:space="preserve">Đảng bộ đã triển khai và yêu cầu thực hiện nghiêm túc phiếu đăng ký Kế hoạch cá nhân thực hiện </w:t>
      </w:r>
      <w:r w:rsidR="008A07ED">
        <w:rPr>
          <w:sz w:val="26"/>
          <w:szCs w:val="26"/>
        </w:rPr>
        <w:t>“</w:t>
      </w:r>
      <w:r>
        <w:rPr>
          <w:sz w:val="26"/>
          <w:szCs w:val="26"/>
        </w:rPr>
        <w:t>Nghị quyết Trung ương 4 (khóa XII); Chỉ thị 05-CT/TW về học tập và làm theo tư tưởng, đạo đức, phong cách Hồ Chí Minh” năm 2017 đến tất cả Đảng viên, CB-GV-NV của Đảng bộ và nhà trường.</w:t>
      </w:r>
    </w:p>
    <w:p w:rsidR="008A07ED" w:rsidRPr="008A07ED" w:rsidRDefault="00DA28F6" w:rsidP="00CA41EE">
      <w:pPr>
        <w:pStyle w:val="ListParagraph"/>
        <w:tabs>
          <w:tab w:val="left" w:pos="993"/>
        </w:tabs>
        <w:spacing w:before="60" w:line="380" w:lineRule="atLeast"/>
        <w:ind w:left="0" w:firstLine="709"/>
        <w:jc w:val="both"/>
        <w:rPr>
          <w:sz w:val="26"/>
          <w:szCs w:val="26"/>
        </w:rPr>
      </w:pPr>
      <w:r>
        <w:rPr>
          <w:sz w:val="26"/>
          <w:szCs w:val="26"/>
        </w:rPr>
        <w:t xml:space="preserve">Các phiếu đăng kí </w:t>
      </w:r>
      <w:r w:rsidR="008A07ED">
        <w:rPr>
          <w:sz w:val="26"/>
          <w:szCs w:val="26"/>
        </w:rPr>
        <w:t>được g</w:t>
      </w:r>
      <w:r w:rsidR="006C1FAE">
        <w:rPr>
          <w:sz w:val="26"/>
          <w:szCs w:val="26"/>
        </w:rPr>
        <w:t xml:space="preserve">ửi về cho các </w:t>
      </w:r>
      <w:r w:rsidR="006C1FAE" w:rsidRPr="00A13E5E">
        <w:rPr>
          <w:color w:val="FF0000"/>
          <w:sz w:val="26"/>
          <w:szCs w:val="26"/>
        </w:rPr>
        <w:t xml:space="preserve">chi bộ lưu giữ để theo dõi, kiểm tra, giám sát việc thực hiện các nội dung đăng kí trong </w:t>
      </w:r>
      <w:r w:rsidR="008A07ED" w:rsidRPr="00A13E5E">
        <w:rPr>
          <w:color w:val="FF0000"/>
          <w:sz w:val="26"/>
          <w:szCs w:val="26"/>
        </w:rPr>
        <w:t xml:space="preserve">Kế hoạch cá nhân thực hiện </w:t>
      </w:r>
      <w:r w:rsidR="008A07ED">
        <w:rPr>
          <w:sz w:val="26"/>
          <w:szCs w:val="26"/>
        </w:rPr>
        <w:t>“Nghị quyết Trung ương 4 (khóa XII); Chỉ thị 05-CT/TW về học tập và làm theo tư tưởng, đạo đức, phong cách Hồ Chí Minh”. Từ đây, các chi bộ có nhiệm vụ báo cáo cho Đảng ủy làm cơ sở đánh giá chất lượng đảng viên cuối năm 2017.</w:t>
      </w:r>
      <w:r w:rsidR="007560DE">
        <w:rPr>
          <w:sz w:val="26"/>
          <w:szCs w:val="26"/>
        </w:rPr>
        <w:t xml:space="preserve"> </w:t>
      </w:r>
      <w:r w:rsidR="001D1E82">
        <w:rPr>
          <w:sz w:val="26"/>
          <w:szCs w:val="26"/>
        </w:rPr>
        <w:t xml:space="preserve">Tổng số phiếu đăng ký Kế hoạch cá nhân thực hiện “Nghị quyết Trung ương 4 (khóa XII); Chỉ thị 05-CT/TW về học tập và làm theo tư tưởng, đạo đức, phong cách Hồ Chí Minh” năm 2017 là: </w:t>
      </w:r>
      <w:r w:rsidR="00CA41EE">
        <w:rPr>
          <w:sz w:val="26"/>
          <w:szCs w:val="26"/>
        </w:rPr>
        <w:t xml:space="preserve">355/360 phiếu </w:t>
      </w:r>
      <w:r w:rsidR="001D1E82">
        <w:rPr>
          <w:sz w:val="26"/>
          <w:szCs w:val="26"/>
        </w:rPr>
        <w:t>(trong đó có 64/64 đảng viên</w:t>
      </w:r>
      <w:r w:rsidR="00CA41EE">
        <w:rPr>
          <w:sz w:val="26"/>
          <w:szCs w:val="26"/>
        </w:rPr>
        <w:t xml:space="preserve"> (5 đảng viên sinh viên)</w:t>
      </w:r>
      <w:r w:rsidR="001D1E82">
        <w:rPr>
          <w:sz w:val="26"/>
          <w:szCs w:val="26"/>
        </w:rPr>
        <w:t xml:space="preserve"> đăng kí chiếm tỉ lệ 100%</w:t>
      </w:r>
      <w:r w:rsidR="00DC2848">
        <w:rPr>
          <w:sz w:val="26"/>
          <w:szCs w:val="26"/>
        </w:rPr>
        <w:t>)</w:t>
      </w:r>
    </w:p>
    <w:p w:rsidR="00584E29" w:rsidRDefault="00584E29" w:rsidP="00CA41EE">
      <w:pPr>
        <w:tabs>
          <w:tab w:val="center" w:pos="6570"/>
        </w:tabs>
        <w:spacing w:line="380" w:lineRule="atLeast"/>
        <w:jc w:val="both"/>
        <w:rPr>
          <w:b/>
          <w:sz w:val="26"/>
          <w:szCs w:val="26"/>
        </w:rPr>
      </w:pPr>
      <w:r w:rsidRPr="00992628">
        <w:rPr>
          <w:b/>
          <w:sz w:val="22"/>
          <w:szCs w:val="22"/>
          <w:u w:val="single"/>
          <w:lang w:val="vi-VN"/>
        </w:rPr>
        <w:t>Nơi nhận</w:t>
      </w:r>
      <w:r>
        <w:rPr>
          <w:b/>
          <w:sz w:val="22"/>
          <w:szCs w:val="22"/>
          <w:u w:val="single"/>
        </w:rPr>
        <w:t>:</w:t>
      </w:r>
      <w:r w:rsidRPr="00CA5DB7">
        <w:rPr>
          <w:sz w:val="26"/>
          <w:szCs w:val="26"/>
          <w:lang w:val="vi-VN"/>
        </w:rPr>
        <w:tab/>
      </w:r>
      <w:r>
        <w:rPr>
          <w:sz w:val="26"/>
          <w:szCs w:val="26"/>
        </w:rPr>
        <w:t xml:space="preserve">                                                  </w:t>
      </w:r>
      <w:r w:rsidRPr="00CA5DB7">
        <w:rPr>
          <w:b/>
          <w:sz w:val="26"/>
          <w:szCs w:val="26"/>
          <w:lang w:val="vi-VN"/>
        </w:rPr>
        <w:t xml:space="preserve">T/M </w:t>
      </w:r>
      <w:r>
        <w:rPr>
          <w:b/>
          <w:sz w:val="26"/>
          <w:szCs w:val="26"/>
        </w:rPr>
        <w:t xml:space="preserve">ĐẢNG ỦY </w:t>
      </w:r>
    </w:p>
    <w:p w:rsidR="00584E29" w:rsidRPr="008A07ED" w:rsidRDefault="00584E29" w:rsidP="00CA41EE">
      <w:pPr>
        <w:spacing w:line="300" w:lineRule="atLeast"/>
        <w:jc w:val="both"/>
        <w:rPr>
          <w:sz w:val="26"/>
          <w:szCs w:val="26"/>
        </w:rPr>
      </w:pPr>
      <w:r w:rsidRPr="00F772C0">
        <w:rPr>
          <w:sz w:val="22"/>
          <w:szCs w:val="22"/>
          <w:lang w:val="vi-VN"/>
        </w:rPr>
        <w:t>- Đảng ủy Sở</w:t>
      </w:r>
      <w:r w:rsidR="008A07ED">
        <w:rPr>
          <w:sz w:val="22"/>
          <w:szCs w:val="22"/>
        </w:rPr>
        <w:t xml:space="preserve"> GD&amp;ĐT</w:t>
      </w:r>
      <w:r w:rsidRPr="00F772C0">
        <w:rPr>
          <w:sz w:val="22"/>
          <w:szCs w:val="22"/>
          <w:lang w:val="vi-VN"/>
        </w:rPr>
        <w:t xml:space="preserve"> </w:t>
      </w:r>
      <w:r>
        <w:rPr>
          <w:sz w:val="22"/>
          <w:szCs w:val="22"/>
        </w:rPr>
        <w:t>(để báo cáo);</w:t>
      </w:r>
      <w:r>
        <w:rPr>
          <w:sz w:val="26"/>
          <w:szCs w:val="26"/>
        </w:rPr>
        <w:t xml:space="preserve">                                                             </w:t>
      </w:r>
      <w:r w:rsidR="008A07ED">
        <w:rPr>
          <w:sz w:val="26"/>
          <w:szCs w:val="26"/>
        </w:rPr>
        <w:tab/>
        <w:t xml:space="preserve">        </w:t>
      </w:r>
      <w:r w:rsidRPr="001A52C2">
        <w:rPr>
          <w:b/>
          <w:sz w:val="26"/>
          <w:szCs w:val="26"/>
          <w:lang w:val="vi-VN"/>
        </w:rPr>
        <w:t>BÍ THƯ</w:t>
      </w:r>
    </w:p>
    <w:p w:rsidR="00584E29" w:rsidRPr="00CA5DB7" w:rsidRDefault="00584E29" w:rsidP="00CA41EE">
      <w:pPr>
        <w:tabs>
          <w:tab w:val="center" w:pos="6570"/>
        </w:tabs>
        <w:spacing w:line="300" w:lineRule="atLeast"/>
        <w:jc w:val="both"/>
        <w:rPr>
          <w:sz w:val="26"/>
          <w:szCs w:val="26"/>
          <w:lang w:val="vi-VN"/>
        </w:rPr>
      </w:pPr>
      <w:r w:rsidRPr="00F772C0">
        <w:rPr>
          <w:sz w:val="22"/>
          <w:szCs w:val="22"/>
          <w:lang w:val="vi-VN"/>
        </w:rPr>
        <w:t xml:space="preserve">- Lưu </w:t>
      </w:r>
      <w:r>
        <w:rPr>
          <w:sz w:val="22"/>
          <w:szCs w:val="22"/>
        </w:rPr>
        <w:t>ĐU</w:t>
      </w:r>
      <w:r w:rsidRPr="00F772C0">
        <w:rPr>
          <w:sz w:val="22"/>
          <w:szCs w:val="22"/>
          <w:lang w:val="vi-VN"/>
        </w:rPr>
        <w:t xml:space="preserve">. </w:t>
      </w:r>
      <w:r>
        <w:rPr>
          <w:b/>
          <w:sz w:val="26"/>
          <w:szCs w:val="26"/>
        </w:rPr>
        <w:t xml:space="preserve">                                                                       </w:t>
      </w:r>
    </w:p>
    <w:p w:rsidR="00584E29" w:rsidRPr="00B27E9E" w:rsidRDefault="00584E29" w:rsidP="00CA41EE">
      <w:pPr>
        <w:spacing w:line="380" w:lineRule="atLeast"/>
        <w:jc w:val="both"/>
        <w:rPr>
          <w:sz w:val="26"/>
          <w:szCs w:val="26"/>
        </w:rPr>
      </w:pPr>
      <w:r w:rsidRPr="00F772C0">
        <w:rPr>
          <w:sz w:val="22"/>
          <w:szCs w:val="22"/>
        </w:rPr>
        <w:tab/>
      </w:r>
    </w:p>
    <w:p w:rsidR="00584E29" w:rsidRPr="00124FB9" w:rsidRDefault="00584E29" w:rsidP="00CA41EE">
      <w:pPr>
        <w:tabs>
          <w:tab w:val="left" w:pos="360"/>
          <w:tab w:val="left" w:pos="720"/>
          <w:tab w:val="center" w:pos="7020"/>
        </w:tabs>
        <w:spacing w:line="380" w:lineRule="atLeast"/>
        <w:jc w:val="both"/>
        <w:rPr>
          <w:b/>
          <w:sz w:val="26"/>
          <w:szCs w:val="26"/>
          <w:lang w:val="fr-FR"/>
        </w:rPr>
      </w:pP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r w:rsidRPr="00372C87">
        <w:rPr>
          <w:sz w:val="26"/>
          <w:szCs w:val="26"/>
          <w:lang w:val="fr-FR"/>
        </w:rPr>
        <w:t xml:space="preserve"> </w:t>
      </w:r>
      <w:r>
        <w:rPr>
          <w:sz w:val="26"/>
          <w:szCs w:val="26"/>
          <w:lang w:val="fr-FR"/>
        </w:rPr>
        <w:t xml:space="preserve">  </w:t>
      </w:r>
    </w:p>
    <w:p w:rsidR="006068F7" w:rsidRDefault="006068F7"/>
    <w:sectPr w:rsidR="006068F7" w:rsidSect="00A5627A">
      <w:footerReference w:type="even" r:id="rId8"/>
      <w:footerReference w:type="default" r:id="rId9"/>
      <w:pgSz w:w="12240" w:h="15840"/>
      <w:pgMar w:top="810" w:right="1134" w:bottom="180"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8A5" w:rsidRDefault="003748A5">
      <w:r>
        <w:separator/>
      </w:r>
    </w:p>
  </w:endnote>
  <w:endnote w:type="continuationSeparator" w:id="0">
    <w:p w:rsidR="003748A5" w:rsidRDefault="00374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5F50D2"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061F3" w:rsidRDefault="003748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61F3" w:rsidRDefault="005F50D2" w:rsidP="00C552C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6E45">
      <w:rPr>
        <w:rStyle w:val="PageNumber"/>
        <w:noProof/>
      </w:rPr>
      <w:t>2</w:t>
    </w:r>
    <w:r>
      <w:rPr>
        <w:rStyle w:val="PageNumber"/>
      </w:rPr>
      <w:fldChar w:fldCharType="end"/>
    </w:r>
  </w:p>
  <w:p w:rsidR="003061F3" w:rsidRDefault="003748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8A5" w:rsidRDefault="003748A5">
      <w:r>
        <w:separator/>
      </w:r>
    </w:p>
  </w:footnote>
  <w:footnote w:type="continuationSeparator" w:id="0">
    <w:p w:rsidR="003748A5" w:rsidRDefault="003748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1587"/>
    <w:multiLevelType w:val="hybridMultilevel"/>
    <w:tmpl w:val="1E9EF970"/>
    <w:lvl w:ilvl="0" w:tplc="19600124">
      <w:numFmt w:val="bullet"/>
      <w:lvlText w:val="-"/>
      <w:lvlJc w:val="left"/>
      <w:pPr>
        <w:ind w:left="720" w:hanging="360"/>
      </w:pPr>
      <w:rPr>
        <w:rFonts w:ascii="VNI-Times" w:eastAsia="Times New Roman" w:hAnsi="VNI-Times" w:cs="Times New Roman" w:hint="default"/>
      </w:rPr>
    </w:lvl>
    <w:lvl w:ilvl="1" w:tplc="19600124">
      <w:numFmt w:val="bullet"/>
      <w:lvlText w:val="-"/>
      <w:lvlJc w:val="left"/>
      <w:pPr>
        <w:ind w:left="1440" w:hanging="360"/>
      </w:pPr>
      <w:rPr>
        <w:rFonts w:ascii="VNI-Times" w:eastAsia="Times New Roman" w:hAnsi="VNI-Times"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5118AE"/>
    <w:multiLevelType w:val="hybridMultilevel"/>
    <w:tmpl w:val="E7100FE2"/>
    <w:lvl w:ilvl="0" w:tplc="B3BE0382">
      <w:start w:val="1"/>
      <w:numFmt w:val="bullet"/>
      <w:lvlText w:val="-"/>
      <w:lvlJc w:val="left"/>
      <w:pPr>
        <w:ind w:left="720"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7732C9"/>
    <w:multiLevelType w:val="hybridMultilevel"/>
    <w:tmpl w:val="EC24E2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4CC3623"/>
    <w:multiLevelType w:val="hybridMultilevel"/>
    <w:tmpl w:val="7F3A3A6E"/>
    <w:lvl w:ilvl="0" w:tplc="19600124">
      <w:numFmt w:val="bullet"/>
      <w:lvlText w:val="-"/>
      <w:lvlJc w:val="left"/>
      <w:pPr>
        <w:ind w:left="1440" w:hanging="360"/>
      </w:pPr>
      <w:rPr>
        <w:rFonts w:ascii="VNI-Times" w:eastAsia="Times New Roman" w:hAnsi="VNI-Times"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0B164EF"/>
    <w:multiLevelType w:val="hybridMultilevel"/>
    <w:tmpl w:val="D8A01D00"/>
    <w:lvl w:ilvl="0" w:tplc="19600124">
      <w:numFmt w:val="bullet"/>
      <w:lvlText w:val="-"/>
      <w:lvlJc w:val="left"/>
      <w:pPr>
        <w:ind w:left="1740" w:hanging="360"/>
      </w:pPr>
      <w:rPr>
        <w:rFonts w:ascii="VNI-Times" w:eastAsia="Times New Roman" w:hAnsi="VNI-Times" w:cs="Times New Roman" w:hint="default"/>
      </w:rPr>
    </w:lvl>
    <w:lvl w:ilvl="1" w:tplc="04090003">
      <w:start w:val="1"/>
      <w:numFmt w:val="bullet"/>
      <w:lvlText w:val="o"/>
      <w:lvlJc w:val="left"/>
      <w:pPr>
        <w:ind w:left="2460" w:hanging="360"/>
      </w:pPr>
      <w:rPr>
        <w:rFonts w:ascii="Courier New" w:hAnsi="Courier New" w:cs="Courier New" w:hint="default"/>
      </w:rPr>
    </w:lvl>
    <w:lvl w:ilvl="2" w:tplc="04090005">
      <w:start w:val="1"/>
      <w:numFmt w:val="bullet"/>
      <w:lvlText w:val=""/>
      <w:lvlJc w:val="left"/>
      <w:pPr>
        <w:ind w:left="3180" w:hanging="360"/>
      </w:pPr>
      <w:rPr>
        <w:rFonts w:ascii="Wingdings" w:hAnsi="Wingdings" w:hint="default"/>
      </w:rPr>
    </w:lvl>
    <w:lvl w:ilvl="3" w:tplc="04090001">
      <w:start w:val="1"/>
      <w:numFmt w:val="bullet"/>
      <w:lvlText w:val=""/>
      <w:lvlJc w:val="left"/>
      <w:pPr>
        <w:ind w:left="3900" w:hanging="360"/>
      </w:pPr>
      <w:rPr>
        <w:rFonts w:ascii="Symbol" w:hAnsi="Symbol" w:hint="default"/>
      </w:rPr>
    </w:lvl>
    <w:lvl w:ilvl="4" w:tplc="04090003">
      <w:start w:val="1"/>
      <w:numFmt w:val="bullet"/>
      <w:lvlText w:val="o"/>
      <w:lvlJc w:val="left"/>
      <w:pPr>
        <w:ind w:left="4620" w:hanging="360"/>
      </w:pPr>
      <w:rPr>
        <w:rFonts w:ascii="Courier New" w:hAnsi="Courier New" w:cs="Courier New" w:hint="default"/>
      </w:rPr>
    </w:lvl>
    <w:lvl w:ilvl="5" w:tplc="04090005">
      <w:start w:val="1"/>
      <w:numFmt w:val="bullet"/>
      <w:lvlText w:val=""/>
      <w:lvlJc w:val="left"/>
      <w:pPr>
        <w:ind w:left="5340" w:hanging="360"/>
      </w:pPr>
      <w:rPr>
        <w:rFonts w:ascii="Wingdings" w:hAnsi="Wingdings" w:hint="default"/>
      </w:rPr>
    </w:lvl>
    <w:lvl w:ilvl="6" w:tplc="04090001">
      <w:start w:val="1"/>
      <w:numFmt w:val="bullet"/>
      <w:lvlText w:val=""/>
      <w:lvlJc w:val="left"/>
      <w:pPr>
        <w:ind w:left="6060" w:hanging="360"/>
      </w:pPr>
      <w:rPr>
        <w:rFonts w:ascii="Symbol" w:hAnsi="Symbol" w:hint="default"/>
      </w:rPr>
    </w:lvl>
    <w:lvl w:ilvl="7" w:tplc="04090003">
      <w:start w:val="1"/>
      <w:numFmt w:val="bullet"/>
      <w:lvlText w:val="o"/>
      <w:lvlJc w:val="left"/>
      <w:pPr>
        <w:ind w:left="6780" w:hanging="360"/>
      </w:pPr>
      <w:rPr>
        <w:rFonts w:ascii="Courier New" w:hAnsi="Courier New" w:cs="Courier New" w:hint="default"/>
      </w:rPr>
    </w:lvl>
    <w:lvl w:ilvl="8" w:tplc="04090005">
      <w:start w:val="1"/>
      <w:numFmt w:val="bullet"/>
      <w:lvlText w:val=""/>
      <w:lvlJc w:val="left"/>
      <w:pPr>
        <w:ind w:left="7500" w:hanging="360"/>
      </w:pPr>
      <w:rPr>
        <w:rFonts w:ascii="Wingdings" w:hAnsi="Wingdings" w:hint="default"/>
      </w:rPr>
    </w:lvl>
  </w:abstractNum>
  <w:abstractNum w:abstractNumId="6">
    <w:nsid w:val="3C791D55"/>
    <w:multiLevelType w:val="hybridMultilevel"/>
    <w:tmpl w:val="A0985A7A"/>
    <w:lvl w:ilvl="0" w:tplc="C76856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457EFD"/>
    <w:multiLevelType w:val="multilevel"/>
    <w:tmpl w:val="72301FAC"/>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404A24F5"/>
    <w:multiLevelType w:val="hybridMultilevel"/>
    <w:tmpl w:val="D48A54AA"/>
    <w:lvl w:ilvl="0" w:tplc="9416B7F2">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4A60F7"/>
    <w:multiLevelType w:val="hybridMultilevel"/>
    <w:tmpl w:val="7B1EA42A"/>
    <w:lvl w:ilvl="0" w:tplc="19600124">
      <w:numFmt w:val="bullet"/>
      <w:lvlText w:val="-"/>
      <w:lvlJc w:val="left"/>
      <w:pPr>
        <w:ind w:left="1440" w:hanging="360"/>
      </w:pPr>
      <w:rPr>
        <w:rFonts w:ascii="VNI-Times" w:eastAsia="Times New Roman" w:hAnsi="VNI-Times"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6"/>
  </w:num>
  <w:num w:numId="2">
    <w:abstractNumId w:val="7"/>
  </w:num>
  <w:num w:numId="3">
    <w:abstractNumId w:val="4"/>
  </w:num>
  <w:num w:numId="4">
    <w:abstractNumId w:val="8"/>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9"/>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E29"/>
    <w:rsid w:val="000D6DEC"/>
    <w:rsid w:val="000D7ECA"/>
    <w:rsid w:val="00181402"/>
    <w:rsid w:val="0019735C"/>
    <w:rsid w:val="001A52C2"/>
    <w:rsid w:val="001D1E82"/>
    <w:rsid w:val="00270068"/>
    <w:rsid w:val="002923A1"/>
    <w:rsid w:val="002A4604"/>
    <w:rsid w:val="002D1063"/>
    <w:rsid w:val="003748A5"/>
    <w:rsid w:val="003F0CB3"/>
    <w:rsid w:val="004645C3"/>
    <w:rsid w:val="00486386"/>
    <w:rsid w:val="004A3171"/>
    <w:rsid w:val="004A5C70"/>
    <w:rsid w:val="00515684"/>
    <w:rsid w:val="00584E29"/>
    <w:rsid w:val="005B43A4"/>
    <w:rsid w:val="005F50D2"/>
    <w:rsid w:val="006068F7"/>
    <w:rsid w:val="006958E0"/>
    <w:rsid w:val="006B6386"/>
    <w:rsid w:val="006C1FAE"/>
    <w:rsid w:val="006C5E19"/>
    <w:rsid w:val="006F093B"/>
    <w:rsid w:val="007560DE"/>
    <w:rsid w:val="00784BC7"/>
    <w:rsid w:val="007961E3"/>
    <w:rsid w:val="007A0CA9"/>
    <w:rsid w:val="00810C72"/>
    <w:rsid w:val="00896F66"/>
    <w:rsid w:val="008A07ED"/>
    <w:rsid w:val="008A5CAE"/>
    <w:rsid w:val="00A04DC0"/>
    <w:rsid w:val="00A13E5E"/>
    <w:rsid w:val="00A45BD7"/>
    <w:rsid w:val="00AB3BD3"/>
    <w:rsid w:val="00AB5566"/>
    <w:rsid w:val="00B11EC5"/>
    <w:rsid w:val="00B130C9"/>
    <w:rsid w:val="00BD4916"/>
    <w:rsid w:val="00C22C40"/>
    <w:rsid w:val="00C26E45"/>
    <w:rsid w:val="00C35E70"/>
    <w:rsid w:val="00CA41EE"/>
    <w:rsid w:val="00CB45E2"/>
    <w:rsid w:val="00D01239"/>
    <w:rsid w:val="00D80F06"/>
    <w:rsid w:val="00DA28F6"/>
    <w:rsid w:val="00DC2848"/>
    <w:rsid w:val="00E3255F"/>
    <w:rsid w:val="00E75B89"/>
    <w:rsid w:val="00F621CF"/>
    <w:rsid w:val="00FA5DF8"/>
    <w:rsid w:val="00FB49F8"/>
    <w:rsid w:val="00FC12F2"/>
    <w:rsid w:val="00FC61B1"/>
    <w:rsid w:val="00FD6022"/>
    <w:rsid w:val="00FE3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29"/>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84E29"/>
    <w:pPr>
      <w:tabs>
        <w:tab w:val="center" w:pos="4320"/>
        <w:tab w:val="right" w:pos="8640"/>
      </w:tabs>
    </w:pPr>
  </w:style>
  <w:style w:type="character" w:customStyle="1" w:styleId="FooterChar">
    <w:name w:val="Footer Char"/>
    <w:basedOn w:val="DefaultParagraphFont"/>
    <w:link w:val="Footer"/>
    <w:rsid w:val="00584E29"/>
    <w:rPr>
      <w:rFonts w:eastAsia="Times New Roman" w:cs="Times New Roman"/>
      <w:sz w:val="24"/>
      <w:szCs w:val="24"/>
    </w:rPr>
  </w:style>
  <w:style w:type="character" w:styleId="PageNumber">
    <w:name w:val="page number"/>
    <w:basedOn w:val="DefaultParagraphFont"/>
    <w:rsid w:val="00584E29"/>
  </w:style>
  <w:style w:type="paragraph" w:styleId="ListParagraph">
    <w:name w:val="List Paragraph"/>
    <w:basedOn w:val="Normal"/>
    <w:uiPriority w:val="34"/>
    <w:qFormat/>
    <w:rsid w:val="00584E29"/>
    <w:pPr>
      <w:ind w:left="720"/>
      <w:contextualSpacing/>
    </w:pPr>
  </w:style>
  <w:style w:type="paragraph" w:styleId="Header">
    <w:name w:val="header"/>
    <w:basedOn w:val="Normal"/>
    <w:link w:val="HeaderChar"/>
    <w:uiPriority w:val="99"/>
    <w:unhideWhenUsed/>
    <w:rsid w:val="00D80F06"/>
    <w:pPr>
      <w:tabs>
        <w:tab w:val="center" w:pos="4680"/>
        <w:tab w:val="right" w:pos="9360"/>
      </w:tabs>
    </w:pPr>
  </w:style>
  <w:style w:type="character" w:customStyle="1" w:styleId="HeaderChar">
    <w:name w:val="Header Char"/>
    <w:basedOn w:val="DefaultParagraphFont"/>
    <w:link w:val="Header"/>
    <w:uiPriority w:val="99"/>
    <w:rsid w:val="00D80F0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29"/>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584E29"/>
    <w:pPr>
      <w:tabs>
        <w:tab w:val="center" w:pos="4320"/>
        <w:tab w:val="right" w:pos="8640"/>
      </w:tabs>
    </w:pPr>
  </w:style>
  <w:style w:type="character" w:customStyle="1" w:styleId="FooterChar">
    <w:name w:val="Footer Char"/>
    <w:basedOn w:val="DefaultParagraphFont"/>
    <w:link w:val="Footer"/>
    <w:rsid w:val="00584E29"/>
    <w:rPr>
      <w:rFonts w:eastAsia="Times New Roman" w:cs="Times New Roman"/>
      <w:sz w:val="24"/>
      <w:szCs w:val="24"/>
    </w:rPr>
  </w:style>
  <w:style w:type="character" w:styleId="PageNumber">
    <w:name w:val="page number"/>
    <w:basedOn w:val="DefaultParagraphFont"/>
    <w:rsid w:val="00584E29"/>
  </w:style>
  <w:style w:type="paragraph" w:styleId="ListParagraph">
    <w:name w:val="List Paragraph"/>
    <w:basedOn w:val="Normal"/>
    <w:uiPriority w:val="34"/>
    <w:qFormat/>
    <w:rsid w:val="00584E29"/>
    <w:pPr>
      <w:ind w:left="720"/>
      <w:contextualSpacing/>
    </w:pPr>
  </w:style>
  <w:style w:type="paragraph" w:styleId="Header">
    <w:name w:val="header"/>
    <w:basedOn w:val="Normal"/>
    <w:link w:val="HeaderChar"/>
    <w:uiPriority w:val="99"/>
    <w:unhideWhenUsed/>
    <w:rsid w:val="00D80F06"/>
    <w:pPr>
      <w:tabs>
        <w:tab w:val="center" w:pos="4680"/>
        <w:tab w:val="right" w:pos="9360"/>
      </w:tabs>
    </w:pPr>
  </w:style>
  <w:style w:type="character" w:customStyle="1" w:styleId="HeaderChar">
    <w:name w:val="Header Char"/>
    <w:basedOn w:val="DefaultParagraphFont"/>
    <w:link w:val="Header"/>
    <w:uiPriority w:val="99"/>
    <w:rsid w:val="00D80F0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47261">
      <w:bodyDiv w:val="1"/>
      <w:marLeft w:val="0"/>
      <w:marRight w:val="0"/>
      <w:marTop w:val="0"/>
      <w:marBottom w:val="0"/>
      <w:divBdr>
        <w:top w:val="none" w:sz="0" w:space="0" w:color="auto"/>
        <w:left w:val="none" w:sz="0" w:space="0" w:color="auto"/>
        <w:bottom w:val="none" w:sz="0" w:space="0" w:color="auto"/>
        <w:right w:val="none" w:sz="0" w:space="0" w:color="auto"/>
      </w:divBdr>
    </w:div>
    <w:div w:id="737554860">
      <w:bodyDiv w:val="1"/>
      <w:marLeft w:val="0"/>
      <w:marRight w:val="0"/>
      <w:marTop w:val="0"/>
      <w:marBottom w:val="0"/>
      <w:divBdr>
        <w:top w:val="none" w:sz="0" w:space="0" w:color="auto"/>
        <w:left w:val="none" w:sz="0" w:space="0" w:color="auto"/>
        <w:bottom w:val="none" w:sz="0" w:space="0" w:color="auto"/>
        <w:right w:val="none" w:sz="0" w:space="0" w:color="auto"/>
      </w:divBdr>
    </w:div>
    <w:div w:id="764112519">
      <w:bodyDiv w:val="1"/>
      <w:marLeft w:val="0"/>
      <w:marRight w:val="0"/>
      <w:marTop w:val="0"/>
      <w:marBottom w:val="0"/>
      <w:divBdr>
        <w:top w:val="none" w:sz="0" w:space="0" w:color="auto"/>
        <w:left w:val="none" w:sz="0" w:space="0" w:color="auto"/>
        <w:bottom w:val="none" w:sz="0" w:space="0" w:color="auto"/>
        <w:right w:val="none" w:sz="0" w:space="0" w:color="auto"/>
      </w:divBdr>
    </w:div>
    <w:div w:id="912011934">
      <w:bodyDiv w:val="1"/>
      <w:marLeft w:val="0"/>
      <w:marRight w:val="0"/>
      <w:marTop w:val="0"/>
      <w:marBottom w:val="0"/>
      <w:divBdr>
        <w:top w:val="none" w:sz="0" w:space="0" w:color="auto"/>
        <w:left w:val="none" w:sz="0" w:space="0" w:color="auto"/>
        <w:bottom w:val="none" w:sz="0" w:space="0" w:color="auto"/>
        <w:right w:val="none" w:sz="0" w:space="0" w:color="auto"/>
      </w:divBdr>
    </w:div>
    <w:div w:id="1069772016">
      <w:bodyDiv w:val="1"/>
      <w:marLeft w:val="0"/>
      <w:marRight w:val="0"/>
      <w:marTop w:val="0"/>
      <w:marBottom w:val="0"/>
      <w:divBdr>
        <w:top w:val="none" w:sz="0" w:space="0" w:color="auto"/>
        <w:left w:val="none" w:sz="0" w:space="0" w:color="auto"/>
        <w:bottom w:val="none" w:sz="0" w:space="0" w:color="auto"/>
        <w:right w:val="none" w:sz="0" w:space="0" w:color="auto"/>
      </w:divBdr>
    </w:div>
    <w:div w:id="1182746343">
      <w:bodyDiv w:val="1"/>
      <w:marLeft w:val="0"/>
      <w:marRight w:val="0"/>
      <w:marTop w:val="0"/>
      <w:marBottom w:val="0"/>
      <w:divBdr>
        <w:top w:val="none" w:sz="0" w:space="0" w:color="auto"/>
        <w:left w:val="none" w:sz="0" w:space="0" w:color="auto"/>
        <w:bottom w:val="none" w:sz="0" w:space="0" w:color="auto"/>
        <w:right w:val="none" w:sz="0" w:space="0" w:color="auto"/>
      </w:divBdr>
    </w:div>
    <w:div w:id="1465849801">
      <w:bodyDiv w:val="1"/>
      <w:marLeft w:val="0"/>
      <w:marRight w:val="0"/>
      <w:marTop w:val="0"/>
      <w:marBottom w:val="0"/>
      <w:divBdr>
        <w:top w:val="none" w:sz="0" w:space="0" w:color="auto"/>
        <w:left w:val="none" w:sz="0" w:space="0" w:color="auto"/>
        <w:bottom w:val="none" w:sz="0" w:space="0" w:color="auto"/>
        <w:right w:val="none" w:sz="0" w:space="0" w:color="auto"/>
      </w:divBdr>
    </w:div>
    <w:div w:id="1651514418">
      <w:bodyDiv w:val="1"/>
      <w:marLeft w:val="0"/>
      <w:marRight w:val="0"/>
      <w:marTop w:val="0"/>
      <w:marBottom w:val="0"/>
      <w:divBdr>
        <w:top w:val="none" w:sz="0" w:space="0" w:color="auto"/>
        <w:left w:val="none" w:sz="0" w:space="0" w:color="auto"/>
        <w:bottom w:val="none" w:sz="0" w:space="0" w:color="auto"/>
        <w:right w:val="none" w:sz="0" w:space="0" w:color="auto"/>
      </w:divBdr>
    </w:div>
    <w:div w:id="1894536433">
      <w:bodyDiv w:val="1"/>
      <w:marLeft w:val="0"/>
      <w:marRight w:val="0"/>
      <w:marTop w:val="0"/>
      <w:marBottom w:val="0"/>
      <w:divBdr>
        <w:top w:val="none" w:sz="0" w:space="0" w:color="auto"/>
        <w:left w:val="none" w:sz="0" w:space="0" w:color="auto"/>
        <w:bottom w:val="none" w:sz="0" w:space="0" w:color="auto"/>
        <w:right w:val="none" w:sz="0" w:space="0" w:color="auto"/>
      </w:divBdr>
    </w:div>
    <w:div w:id="211918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442</TotalTime>
  <Pages>5</Pages>
  <Words>1705</Words>
  <Characters>9723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32</cp:revision>
  <cp:lastPrinted>2017-09-30T04:21:00Z</cp:lastPrinted>
  <dcterms:created xsi:type="dcterms:W3CDTF">2017-09-28T06:13:00Z</dcterms:created>
  <dcterms:modified xsi:type="dcterms:W3CDTF">2017-09-30T05:04:00Z</dcterms:modified>
</cp:coreProperties>
</file>